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C94" w:rsidRDefault="00087C94" w:rsidP="00AA5428">
      <w:pPr>
        <w:spacing w:after="120" w:line="240" w:lineRule="auto"/>
        <w:rPr>
          <w:rFonts w:ascii="Calibri" w:hAnsi="Calibri" w:cs="Calibri"/>
          <w:b/>
          <w:bCs/>
          <w:color w:val="31849B"/>
          <w:sz w:val="28"/>
          <w:szCs w:val="28"/>
          <w:lang w:val="en-US"/>
        </w:rPr>
      </w:pPr>
    </w:p>
    <w:p w:rsidR="00087C94" w:rsidRPr="00C36B92" w:rsidRDefault="00050B1F" w:rsidP="00AA5428">
      <w:pPr>
        <w:spacing w:after="120" w:line="240" w:lineRule="auto"/>
        <w:rPr>
          <w:rFonts w:ascii="Calibri" w:hAnsi="Calibri" w:cs="Calibri"/>
          <w:b/>
          <w:bCs/>
          <w:color w:val="31849B"/>
          <w:sz w:val="28"/>
          <w:szCs w:val="28"/>
          <w:lang w:val="nl-NL"/>
        </w:rPr>
      </w:pPr>
      <w:r w:rsidRPr="00C36B92">
        <w:rPr>
          <w:rFonts w:ascii="Calibri" w:hAnsi="Calibri" w:cs="Calibri"/>
          <w:b/>
          <w:bCs/>
          <w:color w:val="31849B"/>
          <w:sz w:val="28"/>
          <w:szCs w:val="28"/>
          <w:lang w:val="nl-NL"/>
        </w:rPr>
        <w:t xml:space="preserve">Handreiking voor </w:t>
      </w:r>
      <w:proofErr w:type="spellStart"/>
      <w:r w:rsidRPr="00C36B92">
        <w:rPr>
          <w:rFonts w:ascii="Calibri" w:hAnsi="Calibri" w:cs="Calibri"/>
          <w:b/>
          <w:bCs/>
          <w:color w:val="31849B"/>
          <w:sz w:val="28"/>
          <w:szCs w:val="28"/>
          <w:lang w:val="nl-NL"/>
        </w:rPr>
        <w:t>Cloud</w:t>
      </w:r>
      <w:proofErr w:type="spellEnd"/>
      <w:r w:rsidRPr="00C36B92">
        <w:rPr>
          <w:rFonts w:ascii="Calibri" w:hAnsi="Calibri" w:cs="Calibri"/>
          <w:b/>
          <w:bCs/>
          <w:color w:val="31849B"/>
          <w:sz w:val="28"/>
          <w:szCs w:val="28"/>
          <w:lang w:val="nl-NL"/>
        </w:rPr>
        <w:t xml:space="preserve"> bij Gemeenten</w:t>
      </w:r>
    </w:p>
    <w:p w:rsidR="00087C94" w:rsidRDefault="00C36B92" w:rsidP="00B21894">
      <w:pPr>
        <w:rPr>
          <w:rFonts w:ascii="Calibri" w:hAnsi="Calibri" w:cs="Calibri"/>
          <w:lang w:val="nl-NL"/>
        </w:rPr>
      </w:pPr>
      <w:proofErr w:type="spellStart"/>
      <w:r w:rsidRPr="00C36B92">
        <w:rPr>
          <w:rFonts w:ascii="Calibri" w:hAnsi="Calibri" w:cs="Calibri"/>
          <w:lang w:val="nl-NL"/>
        </w:rPr>
        <w:t>Cloud</w:t>
      </w:r>
      <w:proofErr w:type="spellEnd"/>
      <w:r w:rsidRPr="00C36B92">
        <w:rPr>
          <w:rFonts w:ascii="Calibri" w:hAnsi="Calibri" w:cs="Calibri"/>
          <w:lang w:val="nl-NL"/>
        </w:rPr>
        <w:t xml:space="preserve"> technologie </w:t>
      </w:r>
      <w:r>
        <w:rPr>
          <w:rFonts w:ascii="Calibri" w:hAnsi="Calibri" w:cs="Calibri"/>
          <w:lang w:val="nl-NL"/>
        </w:rPr>
        <w:t>bi</w:t>
      </w:r>
      <w:r w:rsidRPr="00C36B92">
        <w:rPr>
          <w:rFonts w:ascii="Calibri" w:hAnsi="Calibri" w:cs="Calibri"/>
          <w:lang w:val="nl-NL"/>
        </w:rPr>
        <w:t>e</w:t>
      </w:r>
      <w:r>
        <w:rPr>
          <w:rFonts w:ascii="Calibri" w:hAnsi="Calibri" w:cs="Calibri"/>
          <w:lang w:val="nl-NL"/>
        </w:rPr>
        <w:t>d</w:t>
      </w:r>
      <w:r w:rsidRPr="00C36B92">
        <w:rPr>
          <w:rFonts w:ascii="Calibri" w:hAnsi="Calibri" w:cs="Calibri"/>
          <w:lang w:val="nl-NL"/>
        </w:rPr>
        <w:t xml:space="preserve">t </w:t>
      </w:r>
      <w:r>
        <w:rPr>
          <w:rFonts w:ascii="Calibri" w:hAnsi="Calibri" w:cs="Calibri"/>
          <w:lang w:val="nl-NL"/>
        </w:rPr>
        <w:t>een n</w:t>
      </w:r>
      <w:r w:rsidRPr="00C36B92">
        <w:rPr>
          <w:rFonts w:ascii="Calibri" w:hAnsi="Calibri" w:cs="Calibri"/>
          <w:lang w:val="nl-NL"/>
        </w:rPr>
        <w:t>i</w:t>
      </w:r>
      <w:r>
        <w:rPr>
          <w:rFonts w:ascii="Calibri" w:hAnsi="Calibri" w:cs="Calibri"/>
          <w:lang w:val="nl-NL"/>
        </w:rPr>
        <w:t>e</w:t>
      </w:r>
      <w:r w:rsidRPr="00C36B92">
        <w:rPr>
          <w:rFonts w:ascii="Calibri" w:hAnsi="Calibri" w:cs="Calibri"/>
          <w:lang w:val="nl-NL"/>
        </w:rPr>
        <w:t>uw distributiemodel voor</w:t>
      </w:r>
      <w:r>
        <w:rPr>
          <w:rFonts w:ascii="Calibri" w:hAnsi="Calibri" w:cs="Calibri"/>
          <w:lang w:val="nl-NL"/>
        </w:rPr>
        <w:t xml:space="preserve"> de gebruikers van ICT. </w:t>
      </w:r>
      <w:r w:rsidRPr="00C36B92">
        <w:rPr>
          <w:rFonts w:ascii="Calibri" w:hAnsi="Calibri" w:cs="Calibri"/>
          <w:lang w:val="nl-NL"/>
        </w:rPr>
        <w:t xml:space="preserve">De </w:t>
      </w:r>
      <w:r>
        <w:rPr>
          <w:rFonts w:ascii="Calibri" w:hAnsi="Calibri" w:cs="Calibri"/>
          <w:lang w:val="nl-NL"/>
        </w:rPr>
        <w:t xml:space="preserve">overgang naar het massaal gebruik van </w:t>
      </w:r>
      <w:proofErr w:type="spellStart"/>
      <w:r>
        <w:rPr>
          <w:rFonts w:ascii="Calibri" w:hAnsi="Calibri" w:cs="Calibri"/>
          <w:lang w:val="nl-NL"/>
        </w:rPr>
        <w:t>cloud</w:t>
      </w:r>
      <w:proofErr w:type="spellEnd"/>
      <w:r>
        <w:rPr>
          <w:rFonts w:ascii="Calibri" w:hAnsi="Calibri" w:cs="Calibri"/>
          <w:lang w:val="nl-NL"/>
        </w:rPr>
        <w:t xml:space="preserve"> services gaat niet vanzelf en in bepaalde sectoren is begeleiding van de transiti</w:t>
      </w:r>
      <w:r w:rsidRPr="00C36B92">
        <w:rPr>
          <w:rFonts w:ascii="Calibri" w:hAnsi="Calibri" w:cs="Calibri"/>
          <w:lang w:val="nl-NL"/>
        </w:rPr>
        <w:t xml:space="preserve">e </w:t>
      </w:r>
      <w:r>
        <w:rPr>
          <w:rFonts w:ascii="Calibri" w:hAnsi="Calibri" w:cs="Calibri"/>
          <w:lang w:val="nl-NL"/>
        </w:rPr>
        <w:t xml:space="preserve">aangewezen, </w:t>
      </w:r>
      <w:r w:rsidR="008A33C8">
        <w:rPr>
          <w:rFonts w:ascii="Calibri" w:hAnsi="Calibri" w:cs="Calibri"/>
          <w:lang w:val="nl-NL"/>
        </w:rPr>
        <w:t>zeker nu de markt nog sterk in beweging is</w:t>
      </w:r>
      <w:r w:rsidR="00087C94" w:rsidRPr="00C36B92">
        <w:rPr>
          <w:rFonts w:ascii="Calibri" w:hAnsi="Calibri" w:cs="Calibri"/>
          <w:lang w:val="nl-NL"/>
        </w:rPr>
        <w:t>.</w:t>
      </w:r>
      <w:r>
        <w:rPr>
          <w:rFonts w:ascii="Calibri" w:hAnsi="Calibri" w:cs="Calibri"/>
          <w:lang w:val="nl-NL"/>
        </w:rPr>
        <w:t xml:space="preserve"> Bijgevoegd een </w:t>
      </w:r>
      <w:r w:rsidR="008A33C8">
        <w:rPr>
          <w:rFonts w:ascii="Calibri" w:hAnsi="Calibri" w:cs="Calibri"/>
          <w:lang w:val="nl-NL"/>
        </w:rPr>
        <w:t>1e</w:t>
      </w:r>
      <w:r>
        <w:rPr>
          <w:rFonts w:ascii="Calibri" w:hAnsi="Calibri" w:cs="Calibri"/>
          <w:lang w:val="nl-NL"/>
        </w:rPr>
        <w:t xml:space="preserve"> opzet v</w:t>
      </w:r>
      <w:r w:rsidR="008A33C8">
        <w:rPr>
          <w:rFonts w:ascii="Calibri" w:hAnsi="Calibri" w:cs="Calibri"/>
          <w:lang w:val="nl-NL"/>
        </w:rPr>
        <w:t>oor</w:t>
      </w:r>
      <w:r>
        <w:rPr>
          <w:rFonts w:ascii="Calibri" w:hAnsi="Calibri" w:cs="Calibri"/>
          <w:lang w:val="nl-NL"/>
        </w:rPr>
        <w:t xml:space="preserve"> een handreiking voor de branche: zowel voor de </w:t>
      </w:r>
      <w:proofErr w:type="spellStart"/>
      <w:r w:rsidR="008A33C8">
        <w:rPr>
          <w:rFonts w:ascii="Calibri" w:hAnsi="Calibri" w:cs="Calibri"/>
          <w:lang w:val="nl-NL"/>
        </w:rPr>
        <w:t>cloud</w:t>
      </w:r>
      <w:proofErr w:type="spellEnd"/>
      <w:r w:rsidR="008A33C8">
        <w:rPr>
          <w:rFonts w:ascii="Calibri" w:hAnsi="Calibri" w:cs="Calibri"/>
          <w:lang w:val="nl-NL"/>
        </w:rPr>
        <w:t xml:space="preserve"> </w:t>
      </w:r>
      <w:r>
        <w:rPr>
          <w:rFonts w:ascii="Calibri" w:hAnsi="Calibri" w:cs="Calibri"/>
          <w:lang w:val="nl-NL"/>
        </w:rPr>
        <w:t>leveranciers als voor gemeenten en hun</w:t>
      </w:r>
      <w:r w:rsidR="0080209D">
        <w:rPr>
          <w:rFonts w:ascii="Calibri" w:hAnsi="Calibri" w:cs="Calibri"/>
          <w:lang w:val="nl-NL"/>
        </w:rPr>
        <w:t xml:space="preserve"> </w:t>
      </w:r>
      <w:proofErr w:type="spellStart"/>
      <w:r w:rsidR="0080209D">
        <w:rPr>
          <w:rFonts w:ascii="Calibri" w:hAnsi="Calibri" w:cs="Calibri"/>
          <w:lang w:val="nl-NL"/>
        </w:rPr>
        <w:t>Shared</w:t>
      </w:r>
      <w:proofErr w:type="spellEnd"/>
      <w:r w:rsidR="0080209D">
        <w:rPr>
          <w:rFonts w:ascii="Calibri" w:hAnsi="Calibri" w:cs="Calibri"/>
          <w:lang w:val="nl-NL"/>
        </w:rPr>
        <w:t xml:space="preserve"> Service Organisaties.</w:t>
      </w:r>
      <w:r w:rsidR="008A33C8">
        <w:rPr>
          <w:rFonts w:ascii="Calibri" w:hAnsi="Calibri" w:cs="Calibri"/>
          <w:lang w:val="nl-NL"/>
        </w:rPr>
        <w:t xml:space="preserve"> N</w:t>
      </w:r>
      <w:r>
        <w:rPr>
          <w:rFonts w:ascii="Calibri" w:hAnsi="Calibri" w:cs="Calibri"/>
          <w:lang w:val="nl-NL"/>
        </w:rPr>
        <w:t xml:space="preserve">iet om de markt te reguleren maar juist om behulpzaam te zijn in de transitie naar optimaal </w:t>
      </w:r>
      <w:proofErr w:type="spellStart"/>
      <w:r>
        <w:rPr>
          <w:rFonts w:ascii="Calibri" w:hAnsi="Calibri" w:cs="Calibri"/>
          <w:lang w:val="nl-NL"/>
        </w:rPr>
        <w:t>cloud</w:t>
      </w:r>
      <w:proofErr w:type="spellEnd"/>
      <w:r>
        <w:rPr>
          <w:rFonts w:ascii="Calibri" w:hAnsi="Calibri" w:cs="Calibri"/>
          <w:lang w:val="nl-NL"/>
        </w:rPr>
        <w:t xml:space="preserve"> gebruik in de gemeentewereld.</w:t>
      </w:r>
    </w:p>
    <w:p w:rsidR="00C36B92" w:rsidRDefault="00C36B92" w:rsidP="00B21894">
      <w:pPr>
        <w:rPr>
          <w:rFonts w:ascii="Calibri" w:hAnsi="Calibri" w:cs="Calibri"/>
          <w:lang w:val="nl-NL"/>
        </w:rPr>
      </w:pPr>
    </w:p>
    <w:p w:rsidR="00C36B92" w:rsidRPr="00C36B92" w:rsidRDefault="00C36B92" w:rsidP="00B21894">
      <w:pPr>
        <w:rPr>
          <w:rFonts w:asciiTheme="minorHAnsi" w:hAnsiTheme="minorHAnsi" w:cs="Calibri"/>
          <w:lang w:val="nl-NL"/>
        </w:rPr>
      </w:pPr>
      <w:r>
        <w:rPr>
          <w:rFonts w:ascii="Calibri" w:hAnsi="Calibri" w:cs="Calibri"/>
          <w:lang w:val="nl-NL"/>
        </w:rPr>
        <w:t>De</w:t>
      </w:r>
      <w:r w:rsidR="008A33C8">
        <w:rPr>
          <w:rFonts w:ascii="Calibri" w:hAnsi="Calibri" w:cs="Calibri"/>
          <w:lang w:val="nl-NL"/>
        </w:rPr>
        <w:t>ze</w:t>
      </w:r>
      <w:r w:rsidR="00110AC5">
        <w:rPr>
          <w:rFonts w:asciiTheme="minorHAnsi" w:hAnsiTheme="minorHAnsi" w:cs="Calibri"/>
          <w:lang w:val="nl-NL"/>
        </w:rPr>
        <w:t xml:space="preserve"> handreiking is  opgetekend </w:t>
      </w:r>
      <w:r w:rsidR="008A33C8">
        <w:rPr>
          <w:rFonts w:asciiTheme="minorHAnsi" w:hAnsiTheme="minorHAnsi" w:cs="Calibri"/>
          <w:lang w:val="nl-NL"/>
        </w:rPr>
        <w:t xml:space="preserve">na </w:t>
      </w:r>
      <w:r w:rsidRPr="00C36B92">
        <w:rPr>
          <w:rFonts w:asciiTheme="minorHAnsi" w:hAnsiTheme="minorHAnsi" w:cs="Calibri"/>
          <w:lang w:val="nl-NL"/>
        </w:rPr>
        <w:t>raadpleging van het Forum Standaardisatie</w:t>
      </w:r>
      <w:r w:rsidR="00110AC5">
        <w:rPr>
          <w:rFonts w:asciiTheme="minorHAnsi" w:hAnsiTheme="minorHAnsi" w:cs="Calibri"/>
          <w:lang w:val="nl-NL"/>
        </w:rPr>
        <w:t xml:space="preserve">, de </w:t>
      </w:r>
      <w:hyperlink r:id="rId7" w:tooltip="TEKST, ENISA Cloud standards overview v0 9 01, ENISA_Cloud_standards_overview_v0_9_01.pdf, 1.1 MB" w:history="1">
        <w:r w:rsidRPr="00C36B92">
          <w:rPr>
            <w:rStyle w:val="Hyperlink"/>
            <w:rFonts w:asciiTheme="minorHAnsi" w:hAnsiTheme="minorHAnsi"/>
            <w:lang w:val="nl-NL"/>
          </w:rPr>
          <w:t xml:space="preserve">"ENISA </w:t>
        </w:r>
        <w:proofErr w:type="spellStart"/>
        <w:r w:rsidRPr="00C36B92">
          <w:rPr>
            <w:rStyle w:val="Hyperlink"/>
            <w:rFonts w:asciiTheme="minorHAnsi" w:hAnsiTheme="minorHAnsi"/>
            <w:lang w:val="nl-NL"/>
          </w:rPr>
          <w:t>Cloud</w:t>
        </w:r>
        <w:proofErr w:type="spellEnd"/>
        <w:r w:rsidRPr="00C36B92">
          <w:rPr>
            <w:rStyle w:val="Hyperlink"/>
            <w:rFonts w:asciiTheme="minorHAnsi" w:hAnsiTheme="minorHAnsi"/>
            <w:lang w:val="nl-NL"/>
          </w:rPr>
          <w:t xml:space="preserve"> </w:t>
        </w:r>
        <w:proofErr w:type="spellStart"/>
        <w:r w:rsidRPr="00C36B92">
          <w:rPr>
            <w:rStyle w:val="Hyperlink"/>
            <w:rFonts w:asciiTheme="minorHAnsi" w:hAnsiTheme="minorHAnsi"/>
            <w:lang w:val="nl-NL"/>
          </w:rPr>
          <w:t>Standards</w:t>
        </w:r>
        <w:proofErr w:type="spellEnd"/>
        <w:r w:rsidRPr="00C36B92">
          <w:rPr>
            <w:rStyle w:val="Hyperlink"/>
            <w:rFonts w:asciiTheme="minorHAnsi" w:hAnsiTheme="minorHAnsi"/>
            <w:lang w:val="nl-NL"/>
          </w:rPr>
          <w:t xml:space="preserve"> </w:t>
        </w:r>
        <w:proofErr w:type="spellStart"/>
        <w:r w:rsidRPr="00C36B92">
          <w:rPr>
            <w:rStyle w:val="Hyperlink"/>
            <w:rFonts w:asciiTheme="minorHAnsi" w:hAnsiTheme="minorHAnsi"/>
            <w:lang w:val="nl-NL"/>
          </w:rPr>
          <w:t>Overview</w:t>
        </w:r>
        <w:proofErr w:type="spellEnd"/>
        <w:r w:rsidRPr="00C36B92">
          <w:rPr>
            <w:rStyle w:val="Hyperlink"/>
            <w:rFonts w:asciiTheme="minorHAnsi" w:hAnsiTheme="minorHAnsi"/>
            <w:lang w:val="nl-NL"/>
          </w:rPr>
          <w:t xml:space="preserve"> "</w:t>
        </w:r>
      </w:hyperlink>
      <w:r w:rsidRPr="00C36B92">
        <w:rPr>
          <w:rFonts w:asciiTheme="minorHAnsi" w:hAnsiTheme="minorHAnsi"/>
          <w:lang w:val="nl-NL"/>
        </w:rPr>
        <w:t>,</w:t>
      </w:r>
      <w:r w:rsidR="00110AC5">
        <w:rPr>
          <w:rFonts w:asciiTheme="minorHAnsi" w:hAnsiTheme="minorHAnsi"/>
          <w:lang w:val="nl-NL"/>
        </w:rPr>
        <w:t xml:space="preserve"> en</w:t>
      </w:r>
      <w:r w:rsidRPr="00C36B92">
        <w:rPr>
          <w:rFonts w:asciiTheme="minorHAnsi" w:hAnsiTheme="minorHAnsi"/>
          <w:lang w:val="nl-NL"/>
        </w:rPr>
        <w:t xml:space="preserve"> </w:t>
      </w:r>
      <w:r w:rsidR="00110AC5">
        <w:rPr>
          <w:rFonts w:asciiTheme="minorHAnsi" w:hAnsiTheme="minorHAnsi"/>
          <w:lang w:val="nl-NL"/>
        </w:rPr>
        <w:t xml:space="preserve">de </w:t>
      </w:r>
      <w:r w:rsidRPr="00C36B92">
        <w:rPr>
          <w:rFonts w:asciiTheme="minorHAnsi" w:hAnsiTheme="minorHAnsi"/>
          <w:lang w:val="nl-NL"/>
        </w:rPr>
        <w:t> </w:t>
      </w:r>
      <w:hyperlink r:id="rId8" w:tooltip="TEKST, CSC-TG3-Draft Deliverable-Interim Report - V004, CSC-TG3-Draft_Deliverable-Interim_Report_-_V004.pdf, 448 KB" w:history="1">
        <w:r w:rsidRPr="00C36B92">
          <w:rPr>
            <w:rStyle w:val="Hyperlink"/>
            <w:rFonts w:asciiTheme="minorHAnsi" w:hAnsiTheme="minorHAnsi"/>
            <w:lang w:val="nl-NL"/>
          </w:rPr>
          <w:t>"</w:t>
        </w:r>
        <w:proofErr w:type="spellStart"/>
        <w:r w:rsidRPr="00C36B92">
          <w:rPr>
            <w:rStyle w:val="Hyperlink"/>
            <w:rFonts w:asciiTheme="minorHAnsi" w:hAnsiTheme="minorHAnsi"/>
            <w:lang w:val="nl-NL"/>
          </w:rPr>
          <w:t>Deliverable</w:t>
        </w:r>
        <w:proofErr w:type="spellEnd"/>
        <w:r w:rsidRPr="00C36B92">
          <w:rPr>
            <w:rStyle w:val="Hyperlink"/>
            <w:rFonts w:asciiTheme="minorHAnsi" w:hAnsiTheme="minorHAnsi"/>
            <w:lang w:val="nl-NL"/>
          </w:rPr>
          <w:t xml:space="preserve"> standaarden voor de </w:t>
        </w:r>
        <w:proofErr w:type="spellStart"/>
        <w:r w:rsidRPr="00C36B92">
          <w:rPr>
            <w:rStyle w:val="Hyperlink"/>
            <w:rFonts w:asciiTheme="minorHAnsi" w:hAnsiTheme="minorHAnsi"/>
            <w:lang w:val="nl-NL"/>
          </w:rPr>
          <w:t>cloud</w:t>
        </w:r>
        <w:proofErr w:type="spellEnd"/>
        <w:r w:rsidRPr="00C36B92">
          <w:rPr>
            <w:rStyle w:val="Hyperlink"/>
            <w:rFonts w:asciiTheme="minorHAnsi" w:hAnsiTheme="minorHAnsi"/>
            <w:lang w:val="nl-NL"/>
          </w:rPr>
          <w:t xml:space="preserve"> "</w:t>
        </w:r>
      </w:hyperlink>
      <w:r w:rsidR="00110AC5" w:rsidRPr="00110AC5">
        <w:rPr>
          <w:rFonts w:asciiTheme="minorHAnsi" w:hAnsiTheme="minorHAnsi"/>
          <w:lang w:val="nl-NL"/>
        </w:rPr>
        <w:t xml:space="preserve"> van </w:t>
      </w:r>
      <w:r w:rsidR="00110AC5">
        <w:rPr>
          <w:rFonts w:asciiTheme="minorHAnsi" w:hAnsiTheme="minorHAnsi"/>
          <w:lang w:val="nl-NL"/>
        </w:rPr>
        <w:t xml:space="preserve">het </w:t>
      </w:r>
      <w:r w:rsidR="00110AC5" w:rsidRPr="00110AC5">
        <w:rPr>
          <w:rFonts w:asciiTheme="minorHAnsi" w:hAnsiTheme="minorHAnsi"/>
          <w:lang w:val="nl-NL"/>
        </w:rPr>
        <w:t>ETSI</w:t>
      </w:r>
      <w:r w:rsidR="00522970">
        <w:rPr>
          <w:rFonts w:asciiTheme="minorHAnsi" w:hAnsiTheme="minorHAnsi"/>
          <w:lang w:val="nl-NL"/>
        </w:rPr>
        <w:t xml:space="preserve">, en wat tips van gemeenten die zich verdiept hebben in de </w:t>
      </w:r>
      <w:proofErr w:type="spellStart"/>
      <w:r w:rsidR="00522970">
        <w:rPr>
          <w:rFonts w:asciiTheme="minorHAnsi" w:hAnsiTheme="minorHAnsi"/>
          <w:lang w:val="nl-NL"/>
        </w:rPr>
        <w:t>gemeentecloud</w:t>
      </w:r>
      <w:proofErr w:type="spellEnd"/>
      <w:r w:rsidR="00522970">
        <w:rPr>
          <w:rFonts w:asciiTheme="minorHAnsi" w:hAnsiTheme="minorHAnsi"/>
          <w:lang w:val="nl-NL"/>
        </w:rPr>
        <w:t>.</w:t>
      </w:r>
      <w:r w:rsidR="00110AC5">
        <w:rPr>
          <w:rFonts w:asciiTheme="minorHAnsi" w:hAnsiTheme="minorHAnsi"/>
          <w:lang w:val="nl-NL"/>
        </w:rPr>
        <w:t>.</w:t>
      </w:r>
    </w:p>
    <w:p w:rsidR="00087C94" w:rsidRPr="00C36B92" w:rsidRDefault="00087C94" w:rsidP="00B21894">
      <w:pPr>
        <w:rPr>
          <w:rFonts w:ascii="Calibri" w:hAnsi="Calibri" w:cs="Calibri"/>
          <w:lang w:val="nl-NL"/>
        </w:rPr>
      </w:pPr>
    </w:p>
    <w:p w:rsidR="00087C94" w:rsidRPr="008A33C8" w:rsidRDefault="00087C94" w:rsidP="00B21894">
      <w:pPr>
        <w:rPr>
          <w:rFonts w:ascii="Calibri" w:hAnsi="Calibri" w:cs="Calibri"/>
          <w:lang w:val="nl-NL"/>
        </w:rPr>
      </w:pPr>
    </w:p>
    <w:tbl>
      <w:tblPr>
        <w:tblW w:w="4840" w:type="pct"/>
        <w:tblInd w:w="108" w:type="dxa"/>
        <w:tblBorders>
          <w:top w:val="single" w:sz="8" w:space="0" w:color="C0504D"/>
          <w:left w:val="single" w:sz="8" w:space="0" w:color="C0504D"/>
          <w:bottom w:val="single" w:sz="8" w:space="0" w:color="C0504D"/>
          <w:right w:val="single" w:sz="8" w:space="0" w:color="C0504D"/>
        </w:tblBorders>
        <w:tblLayout w:type="fixed"/>
        <w:tblCellMar>
          <w:left w:w="57" w:type="dxa"/>
          <w:right w:w="57" w:type="dxa"/>
        </w:tblCellMar>
        <w:tblLook w:val="00A0"/>
      </w:tblPr>
      <w:tblGrid>
        <w:gridCol w:w="342"/>
        <w:gridCol w:w="4107"/>
        <w:gridCol w:w="398"/>
        <w:gridCol w:w="4104"/>
        <w:gridCol w:w="347"/>
        <w:gridCol w:w="3954"/>
        <w:gridCol w:w="393"/>
      </w:tblGrid>
      <w:tr w:rsidR="00087C94" w:rsidRPr="00E92A57">
        <w:tc>
          <w:tcPr>
            <w:tcW w:w="5000" w:type="pct"/>
            <w:gridSpan w:val="7"/>
            <w:tcBorders>
              <w:top w:val="nil"/>
              <w:left w:val="nil"/>
              <w:bottom w:val="single" w:sz="24" w:space="0" w:color="C0504D"/>
              <w:right w:val="nil"/>
            </w:tcBorders>
            <w:shd w:val="clear" w:color="auto" w:fill="FFFFFF"/>
            <w:vAlign w:val="bottom"/>
          </w:tcPr>
          <w:p w:rsidR="00087C94" w:rsidRPr="00A12B95" w:rsidRDefault="00A12B95" w:rsidP="008A33C8">
            <w:pPr>
              <w:spacing w:after="120" w:line="240" w:lineRule="auto"/>
              <w:rPr>
                <w:rFonts w:ascii="Calibri" w:hAnsi="Calibri" w:cs="Calibri"/>
                <w:b/>
                <w:bCs/>
                <w:color w:val="31849B"/>
                <w:sz w:val="28"/>
                <w:szCs w:val="28"/>
                <w:lang w:val="nl-NL"/>
              </w:rPr>
            </w:pPr>
            <w:r w:rsidRPr="00A12B95">
              <w:rPr>
                <w:rFonts w:ascii="Calibri" w:hAnsi="Calibri" w:cs="Calibri"/>
                <w:b/>
                <w:bCs/>
                <w:color w:val="000000"/>
                <w:sz w:val="22"/>
                <w:szCs w:val="22"/>
                <w:lang w:val="nl-NL"/>
              </w:rPr>
              <w:t xml:space="preserve">Handreiking voor </w:t>
            </w:r>
            <w:proofErr w:type="spellStart"/>
            <w:r w:rsidRPr="00A12B95">
              <w:rPr>
                <w:rFonts w:ascii="Calibri" w:hAnsi="Calibri" w:cs="Calibri"/>
                <w:b/>
                <w:bCs/>
                <w:color w:val="000000"/>
                <w:sz w:val="22"/>
                <w:szCs w:val="22"/>
                <w:lang w:val="nl-NL"/>
              </w:rPr>
              <w:t>Cloud</w:t>
            </w:r>
            <w:proofErr w:type="spellEnd"/>
            <w:r w:rsidRPr="00A12B95">
              <w:rPr>
                <w:rFonts w:ascii="Calibri" w:hAnsi="Calibri" w:cs="Calibri"/>
                <w:b/>
                <w:bCs/>
                <w:color w:val="000000"/>
                <w:sz w:val="22"/>
                <w:szCs w:val="22"/>
                <w:lang w:val="nl-NL"/>
              </w:rPr>
              <w:t xml:space="preserve"> Leveranciers en voor Gemeenten</w:t>
            </w:r>
            <w:r w:rsidR="008A33C8">
              <w:rPr>
                <w:rFonts w:ascii="Calibri" w:hAnsi="Calibri" w:cs="Calibri"/>
                <w:b/>
                <w:bCs/>
                <w:color w:val="000000"/>
                <w:sz w:val="22"/>
                <w:szCs w:val="22"/>
                <w:lang w:val="nl-NL"/>
              </w:rPr>
              <w:t xml:space="preserve"> (en hun </w:t>
            </w:r>
            <w:proofErr w:type="spellStart"/>
            <w:r w:rsidR="008A33C8">
              <w:rPr>
                <w:rFonts w:ascii="Calibri" w:hAnsi="Calibri" w:cs="Calibri"/>
                <w:b/>
                <w:bCs/>
                <w:color w:val="000000"/>
                <w:sz w:val="22"/>
                <w:szCs w:val="22"/>
                <w:lang w:val="nl-NL"/>
              </w:rPr>
              <w:t>Shared</w:t>
            </w:r>
            <w:proofErr w:type="spellEnd"/>
            <w:r w:rsidR="008A33C8">
              <w:rPr>
                <w:rFonts w:ascii="Calibri" w:hAnsi="Calibri" w:cs="Calibri"/>
                <w:b/>
                <w:bCs/>
                <w:color w:val="000000"/>
                <w:sz w:val="22"/>
                <w:szCs w:val="22"/>
                <w:lang w:val="nl-NL"/>
              </w:rPr>
              <w:t xml:space="preserve"> Service </w:t>
            </w:r>
            <w:proofErr w:type="spellStart"/>
            <w:r w:rsidR="008A33C8">
              <w:rPr>
                <w:rFonts w:ascii="Calibri" w:hAnsi="Calibri" w:cs="Calibri"/>
                <w:b/>
                <w:bCs/>
                <w:color w:val="000000"/>
                <w:sz w:val="22"/>
                <w:szCs w:val="22"/>
                <w:lang w:val="nl-NL"/>
              </w:rPr>
              <w:t>Organisaqties</w:t>
            </w:r>
            <w:proofErr w:type="spellEnd"/>
            <w:r w:rsidR="008A33C8">
              <w:rPr>
                <w:rFonts w:ascii="Calibri" w:hAnsi="Calibri" w:cs="Calibri"/>
                <w:b/>
                <w:bCs/>
                <w:color w:val="000000"/>
                <w:sz w:val="22"/>
                <w:szCs w:val="22"/>
                <w:lang w:val="nl-NL"/>
              </w:rPr>
              <w:t>)</w:t>
            </w:r>
          </w:p>
        </w:tc>
      </w:tr>
      <w:tr w:rsidR="00087C94" w:rsidRPr="00050B1F">
        <w:tc>
          <w:tcPr>
            <w:tcW w:w="125" w:type="pct"/>
            <w:tcBorders>
              <w:top w:val="nil"/>
              <w:left w:val="nil"/>
              <w:bottom w:val="nil"/>
              <w:right w:val="single" w:sz="8" w:space="0" w:color="C0504D"/>
            </w:tcBorders>
            <w:shd w:val="clear" w:color="auto" w:fill="FFFFFF"/>
          </w:tcPr>
          <w:p w:rsidR="00087C94" w:rsidRPr="00A12B95" w:rsidRDefault="00087C94" w:rsidP="00560E93">
            <w:pPr>
              <w:spacing w:line="288" w:lineRule="auto"/>
              <w:rPr>
                <w:rFonts w:ascii="Calibri" w:hAnsi="Calibri" w:cs="Calibri"/>
                <w:lang w:val="nl-NL"/>
              </w:rPr>
            </w:pPr>
          </w:p>
        </w:tc>
        <w:tc>
          <w:tcPr>
            <w:tcW w:w="1505" w:type="pct"/>
            <w:tcBorders>
              <w:top w:val="single" w:sz="8" w:space="0" w:color="C0504D"/>
              <w:left w:val="nil"/>
              <w:bottom w:val="single" w:sz="4" w:space="0" w:color="auto"/>
              <w:right w:val="single" w:sz="4" w:space="0" w:color="auto"/>
            </w:tcBorders>
            <w:shd w:val="clear" w:color="auto" w:fill="EFD3D2"/>
            <w:noWrap/>
          </w:tcPr>
          <w:p w:rsidR="00087C94" w:rsidRPr="001F207A" w:rsidRDefault="00050B1F" w:rsidP="001F207A">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b/>
                <w:bCs/>
                <w:color w:val="000000"/>
                <w:sz w:val="18"/>
                <w:szCs w:val="18"/>
                <w:lang w:val="en-US"/>
              </w:rPr>
            </w:pPr>
            <w:proofErr w:type="spellStart"/>
            <w:r>
              <w:rPr>
                <w:rFonts w:ascii="Calibri" w:hAnsi="Calibri" w:cs="Calibri"/>
                <w:b/>
                <w:bCs/>
                <w:color w:val="000000"/>
                <w:sz w:val="18"/>
                <w:szCs w:val="18"/>
                <w:lang w:val="en-US"/>
              </w:rPr>
              <w:t>Thema</w:t>
            </w:r>
            <w:proofErr w:type="spellEnd"/>
          </w:p>
        </w:tc>
        <w:tc>
          <w:tcPr>
            <w:tcW w:w="146" w:type="pct"/>
            <w:tcBorders>
              <w:top w:val="single" w:sz="8" w:space="0" w:color="C0504D"/>
              <w:left w:val="single" w:sz="4" w:space="0" w:color="auto"/>
              <w:bottom w:val="single" w:sz="4" w:space="0" w:color="auto"/>
              <w:right w:val="single" w:sz="4" w:space="0" w:color="auto"/>
            </w:tcBorders>
            <w:shd w:val="clear" w:color="auto" w:fill="EFD3D2"/>
            <w:vAlign w:val="bottom"/>
          </w:tcPr>
          <w:p w:rsidR="00087C94" w:rsidRPr="001F207A" w:rsidRDefault="00087C94" w:rsidP="001F207A">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b/>
                <w:bCs/>
                <w:color w:val="000000"/>
                <w:sz w:val="18"/>
                <w:szCs w:val="18"/>
                <w:lang w:val="en-US"/>
              </w:rPr>
            </w:pPr>
          </w:p>
        </w:tc>
        <w:tc>
          <w:tcPr>
            <w:tcW w:w="1504" w:type="pct"/>
            <w:tcBorders>
              <w:top w:val="nil"/>
              <w:left w:val="single" w:sz="4" w:space="0" w:color="auto"/>
              <w:bottom w:val="single" w:sz="4" w:space="0" w:color="auto"/>
              <w:right w:val="single" w:sz="4" w:space="0" w:color="auto"/>
            </w:tcBorders>
            <w:shd w:val="clear" w:color="auto" w:fill="EFD3D2"/>
            <w:vAlign w:val="bottom"/>
          </w:tcPr>
          <w:p w:rsidR="00087C94" w:rsidRPr="00D845A4" w:rsidRDefault="00050B1F" w:rsidP="00D845A4">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b/>
                <w:bCs/>
                <w:color w:val="000000"/>
                <w:sz w:val="18"/>
                <w:szCs w:val="18"/>
                <w:lang w:val="en-US"/>
              </w:rPr>
            </w:pPr>
            <w:r>
              <w:rPr>
                <w:rFonts w:ascii="Calibri" w:hAnsi="Calibri" w:cs="Calibri"/>
                <w:b/>
                <w:bCs/>
                <w:color w:val="000000"/>
                <w:sz w:val="18"/>
                <w:szCs w:val="18"/>
                <w:lang w:val="en-US"/>
              </w:rPr>
              <w:t xml:space="preserve">HANDREIKING </w:t>
            </w:r>
            <w:proofErr w:type="spellStart"/>
            <w:r>
              <w:rPr>
                <w:rFonts w:ascii="Calibri" w:hAnsi="Calibri" w:cs="Calibri"/>
                <w:b/>
                <w:bCs/>
                <w:color w:val="000000"/>
                <w:sz w:val="18"/>
                <w:szCs w:val="18"/>
                <w:lang w:val="en-US"/>
              </w:rPr>
              <w:t>aan</w:t>
            </w:r>
            <w:proofErr w:type="spellEnd"/>
            <w:r>
              <w:rPr>
                <w:rFonts w:ascii="Calibri" w:hAnsi="Calibri" w:cs="Calibri"/>
                <w:b/>
                <w:bCs/>
                <w:color w:val="000000"/>
                <w:sz w:val="18"/>
                <w:szCs w:val="18"/>
                <w:lang w:val="en-US"/>
              </w:rPr>
              <w:t xml:space="preserve"> Cloud </w:t>
            </w:r>
            <w:proofErr w:type="spellStart"/>
            <w:r>
              <w:rPr>
                <w:rFonts w:ascii="Calibri" w:hAnsi="Calibri" w:cs="Calibri"/>
                <w:b/>
                <w:bCs/>
                <w:color w:val="000000"/>
                <w:sz w:val="18"/>
                <w:szCs w:val="18"/>
                <w:lang w:val="en-US"/>
              </w:rPr>
              <w:t>Leveranciers</w:t>
            </w:r>
            <w:proofErr w:type="spellEnd"/>
          </w:p>
        </w:tc>
        <w:tc>
          <w:tcPr>
            <w:tcW w:w="127" w:type="pct"/>
            <w:tcBorders>
              <w:top w:val="nil"/>
              <w:left w:val="single" w:sz="4" w:space="0" w:color="auto"/>
              <w:bottom w:val="single" w:sz="4" w:space="0" w:color="auto"/>
              <w:right w:val="single" w:sz="4" w:space="0" w:color="auto"/>
            </w:tcBorders>
            <w:shd w:val="clear" w:color="auto" w:fill="EFD3D2"/>
            <w:vAlign w:val="bottom"/>
          </w:tcPr>
          <w:p w:rsidR="00087C94" w:rsidRPr="00D845A4" w:rsidRDefault="00087C94" w:rsidP="00D845A4">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b/>
                <w:bCs/>
                <w:color w:val="000000"/>
                <w:sz w:val="18"/>
                <w:szCs w:val="18"/>
                <w:lang w:val="en-US"/>
              </w:rPr>
            </w:pPr>
          </w:p>
        </w:tc>
        <w:tc>
          <w:tcPr>
            <w:tcW w:w="1449" w:type="pct"/>
            <w:tcBorders>
              <w:top w:val="nil"/>
              <w:left w:val="single" w:sz="4" w:space="0" w:color="auto"/>
              <w:bottom w:val="single" w:sz="4" w:space="0" w:color="auto"/>
              <w:right w:val="single" w:sz="4" w:space="0" w:color="auto"/>
            </w:tcBorders>
            <w:shd w:val="clear" w:color="auto" w:fill="EFD3D2"/>
            <w:vAlign w:val="bottom"/>
          </w:tcPr>
          <w:p w:rsidR="00087C94" w:rsidRPr="00050B1F" w:rsidRDefault="00050B1F" w:rsidP="00050B1F">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b/>
                <w:bCs/>
                <w:color w:val="000000"/>
                <w:sz w:val="18"/>
                <w:szCs w:val="18"/>
                <w:lang w:val="nl-NL"/>
              </w:rPr>
            </w:pPr>
            <w:r w:rsidRPr="00050B1F">
              <w:rPr>
                <w:rFonts w:ascii="Calibri" w:hAnsi="Calibri" w:cs="Calibri"/>
                <w:b/>
                <w:bCs/>
                <w:color w:val="000000"/>
                <w:sz w:val="18"/>
                <w:szCs w:val="18"/>
                <w:lang w:val="nl-NL"/>
              </w:rPr>
              <w:t xml:space="preserve">HANDREIKING aan </w:t>
            </w:r>
            <w:r>
              <w:rPr>
                <w:rFonts w:ascii="Calibri" w:hAnsi="Calibri" w:cs="Calibri"/>
                <w:b/>
                <w:bCs/>
                <w:color w:val="000000"/>
                <w:sz w:val="18"/>
                <w:szCs w:val="18"/>
                <w:lang w:val="nl-NL"/>
              </w:rPr>
              <w:t>Gemeenten</w:t>
            </w:r>
          </w:p>
        </w:tc>
        <w:tc>
          <w:tcPr>
            <w:tcW w:w="144" w:type="pct"/>
            <w:tcBorders>
              <w:top w:val="nil"/>
              <w:left w:val="single" w:sz="4" w:space="0" w:color="auto"/>
              <w:bottom w:val="single" w:sz="4" w:space="0" w:color="auto"/>
              <w:right w:val="single" w:sz="4" w:space="0" w:color="auto"/>
            </w:tcBorders>
            <w:shd w:val="clear" w:color="auto" w:fill="EFD3D2"/>
            <w:vAlign w:val="bottom"/>
          </w:tcPr>
          <w:p w:rsidR="00087C94" w:rsidRPr="00050B1F" w:rsidRDefault="00087C94" w:rsidP="00D845A4">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8"/>
                <w:szCs w:val="18"/>
                <w:lang w:val="nl-NL"/>
              </w:rPr>
            </w:pPr>
          </w:p>
        </w:tc>
      </w:tr>
      <w:tr w:rsidR="00087C94" w:rsidRPr="00B70B4D">
        <w:tc>
          <w:tcPr>
            <w:tcW w:w="125" w:type="pct"/>
            <w:tcBorders>
              <w:top w:val="nil"/>
              <w:left w:val="nil"/>
              <w:bottom w:val="nil"/>
              <w:right w:val="single" w:sz="4" w:space="0" w:color="auto"/>
            </w:tcBorders>
            <w:shd w:val="clear" w:color="auto" w:fill="FFFFFF"/>
          </w:tcPr>
          <w:p w:rsidR="00087C94" w:rsidRPr="00D845A4" w:rsidRDefault="00087C94" w:rsidP="00560E93">
            <w:pPr>
              <w:spacing w:line="288" w:lineRule="auto"/>
              <w:rPr>
                <w:rFonts w:ascii="Calibri" w:hAnsi="Calibri" w:cs="Calibri"/>
                <w:color w:val="000000"/>
              </w:rPr>
            </w:pPr>
            <w:r w:rsidRPr="00D845A4">
              <w:rPr>
                <w:rFonts w:ascii="Calibri" w:hAnsi="Calibri" w:cs="Calibri"/>
                <w:color w:val="000000"/>
              </w:rPr>
              <w:t>1.</w:t>
            </w:r>
          </w:p>
        </w:tc>
        <w:tc>
          <w:tcPr>
            <w:tcW w:w="4875" w:type="pct"/>
            <w:gridSpan w:val="6"/>
            <w:tcBorders>
              <w:top w:val="single" w:sz="4" w:space="0" w:color="auto"/>
              <w:left w:val="single" w:sz="4" w:space="0" w:color="auto"/>
              <w:bottom w:val="nil"/>
              <w:right w:val="single" w:sz="4" w:space="0" w:color="auto"/>
            </w:tcBorders>
            <w:shd w:val="clear" w:color="auto" w:fill="EFD3D2"/>
            <w:noWrap/>
            <w:vAlign w:val="bottom"/>
          </w:tcPr>
          <w:p w:rsidR="00087C94" w:rsidRPr="00D845A4" w:rsidRDefault="00050B1F" w:rsidP="00D845A4">
            <w:pPr>
              <w:spacing w:line="288" w:lineRule="auto"/>
              <w:rPr>
                <w:rFonts w:ascii="Calibri" w:hAnsi="Calibri" w:cs="Calibri"/>
                <w:color w:val="000000"/>
                <w:sz w:val="16"/>
                <w:szCs w:val="16"/>
                <w:lang w:val="en-US"/>
              </w:rPr>
            </w:pPr>
            <w:proofErr w:type="spellStart"/>
            <w:r>
              <w:rPr>
                <w:rFonts w:ascii="Calibri" w:hAnsi="Calibri" w:cs="Calibri"/>
                <w:color w:val="000000"/>
                <w:sz w:val="16"/>
                <w:szCs w:val="16"/>
                <w:lang w:val="en-US"/>
              </w:rPr>
              <w:t>Gemeentecloud</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als</w:t>
            </w:r>
            <w:proofErr w:type="spellEnd"/>
            <w:r>
              <w:rPr>
                <w:rFonts w:ascii="Calibri" w:hAnsi="Calibri" w:cs="Calibri"/>
                <w:color w:val="000000"/>
                <w:sz w:val="16"/>
                <w:szCs w:val="16"/>
                <w:lang w:val="en-US"/>
              </w:rPr>
              <w:t xml:space="preserve"> Community Cloud</w:t>
            </w:r>
          </w:p>
        </w:tc>
      </w:tr>
      <w:tr w:rsidR="00087C94" w:rsidRPr="00E92A57">
        <w:tc>
          <w:tcPr>
            <w:tcW w:w="125" w:type="pct"/>
            <w:tcBorders>
              <w:left w:val="nil"/>
              <w:bottom w:val="nil"/>
              <w:right w:val="single" w:sz="8" w:space="0" w:color="C0504D"/>
            </w:tcBorders>
            <w:shd w:val="clear" w:color="auto" w:fill="FFFFFF"/>
          </w:tcPr>
          <w:p w:rsidR="00087C94" w:rsidRPr="00D845A4" w:rsidRDefault="00087C94" w:rsidP="00560E93">
            <w:pPr>
              <w:spacing w:line="288" w:lineRule="auto"/>
              <w:rPr>
                <w:rFonts w:ascii="Calibri" w:hAnsi="Calibri" w:cs="Calibri"/>
                <w:color w:val="000000"/>
              </w:rPr>
            </w:pPr>
          </w:p>
        </w:tc>
        <w:tc>
          <w:tcPr>
            <w:tcW w:w="1505" w:type="pct"/>
            <w:tcBorders>
              <w:left w:val="nil"/>
              <w:bottom w:val="nil"/>
              <w:right w:val="single" w:sz="4" w:space="0" w:color="auto"/>
            </w:tcBorders>
            <w:shd w:val="clear" w:color="auto" w:fill="FFFFFF"/>
            <w:noWrap/>
          </w:tcPr>
          <w:p w:rsidR="00087C94" w:rsidRPr="00050B1F" w:rsidRDefault="00050B1F" w:rsidP="008A33C8">
            <w:pPr>
              <w:spacing w:line="288" w:lineRule="auto"/>
              <w:rPr>
                <w:rFonts w:ascii="Calibri" w:hAnsi="Calibri" w:cs="Calibri"/>
                <w:color w:val="000000"/>
                <w:sz w:val="16"/>
                <w:szCs w:val="16"/>
                <w:lang w:val="nl-NL"/>
              </w:rPr>
            </w:pPr>
            <w:r w:rsidRPr="00050B1F">
              <w:rPr>
                <w:rFonts w:ascii="Calibri" w:hAnsi="Calibri" w:cs="Calibri"/>
                <w:color w:val="000000"/>
                <w:sz w:val="16"/>
                <w:szCs w:val="16"/>
                <w:lang w:val="nl-NL"/>
              </w:rPr>
              <w:t xml:space="preserve">De opzet </w:t>
            </w:r>
            <w:r>
              <w:rPr>
                <w:rFonts w:ascii="Calibri" w:hAnsi="Calibri" w:cs="Calibri"/>
                <w:color w:val="000000"/>
                <w:sz w:val="16"/>
                <w:szCs w:val="16"/>
                <w:lang w:val="nl-NL"/>
              </w:rPr>
              <w:t xml:space="preserve">van de </w:t>
            </w:r>
            <w:proofErr w:type="spellStart"/>
            <w:r>
              <w:rPr>
                <w:rFonts w:ascii="Calibri" w:hAnsi="Calibri" w:cs="Calibri"/>
                <w:color w:val="000000"/>
                <w:sz w:val="16"/>
                <w:szCs w:val="16"/>
                <w:lang w:val="nl-NL"/>
              </w:rPr>
              <w:t>G</w:t>
            </w:r>
            <w:r w:rsidRPr="00050B1F">
              <w:rPr>
                <w:rFonts w:ascii="Calibri" w:hAnsi="Calibri" w:cs="Calibri"/>
                <w:color w:val="000000"/>
                <w:sz w:val="16"/>
                <w:szCs w:val="16"/>
                <w:lang w:val="nl-NL"/>
              </w:rPr>
              <w:t>emeentecloud</w:t>
            </w:r>
            <w:proofErr w:type="spellEnd"/>
            <w:r w:rsidRPr="00050B1F">
              <w:rPr>
                <w:rFonts w:ascii="Calibri" w:hAnsi="Calibri" w:cs="Calibri"/>
                <w:color w:val="000000"/>
                <w:sz w:val="16"/>
                <w:szCs w:val="16"/>
                <w:lang w:val="nl-NL"/>
              </w:rPr>
              <w:t xml:space="preserve"> </w:t>
            </w:r>
            <w:r>
              <w:rPr>
                <w:rFonts w:ascii="Calibri" w:hAnsi="Calibri" w:cs="Calibri"/>
                <w:color w:val="000000"/>
                <w:sz w:val="16"/>
                <w:szCs w:val="16"/>
                <w:lang w:val="nl-NL"/>
              </w:rPr>
              <w:t xml:space="preserve">is dat </w:t>
            </w:r>
            <w:proofErr w:type="spellStart"/>
            <w:r>
              <w:rPr>
                <w:rFonts w:ascii="Calibri" w:hAnsi="Calibri" w:cs="Calibri"/>
                <w:color w:val="000000"/>
                <w:sz w:val="16"/>
                <w:szCs w:val="16"/>
                <w:lang w:val="nl-NL"/>
              </w:rPr>
              <w:t>c</w:t>
            </w:r>
            <w:r w:rsidRPr="00050B1F">
              <w:rPr>
                <w:rFonts w:ascii="Calibri" w:hAnsi="Calibri" w:cs="Calibri"/>
                <w:color w:val="000000"/>
                <w:sz w:val="16"/>
                <w:szCs w:val="16"/>
                <w:lang w:val="nl-NL"/>
              </w:rPr>
              <w:t>loud</w:t>
            </w:r>
            <w:proofErr w:type="spellEnd"/>
            <w:r>
              <w:rPr>
                <w:rFonts w:ascii="Calibri" w:hAnsi="Calibri" w:cs="Calibri"/>
                <w:color w:val="000000"/>
                <w:sz w:val="16"/>
                <w:szCs w:val="16"/>
                <w:lang w:val="nl-NL"/>
              </w:rPr>
              <w:t xml:space="preserve"> </w:t>
            </w:r>
            <w:r w:rsidRPr="00050B1F">
              <w:rPr>
                <w:rFonts w:ascii="Calibri" w:hAnsi="Calibri" w:cs="Calibri"/>
                <w:color w:val="000000"/>
                <w:sz w:val="16"/>
                <w:szCs w:val="16"/>
                <w:lang w:val="nl-NL"/>
              </w:rPr>
              <w:t xml:space="preserve"> services </w:t>
            </w:r>
            <w:r w:rsidR="008A33C8">
              <w:rPr>
                <w:rFonts w:ascii="Calibri" w:hAnsi="Calibri" w:cs="Calibri"/>
                <w:color w:val="000000"/>
                <w:sz w:val="16"/>
                <w:szCs w:val="16"/>
                <w:lang w:val="nl-NL"/>
              </w:rPr>
              <w:t xml:space="preserve">van </w:t>
            </w:r>
            <w:proofErr w:type="spellStart"/>
            <w:r w:rsidR="008A33C8">
              <w:rPr>
                <w:rFonts w:ascii="Calibri" w:hAnsi="Calibri" w:cs="Calibri"/>
                <w:color w:val="000000"/>
                <w:sz w:val="16"/>
                <w:szCs w:val="16"/>
                <w:lang w:val="nl-NL"/>
              </w:rPr>
              <w:t>cloud</w:t>
            </w:r>
            <w:proofErr w:type="spellEnd"/>
            <w:r w:rsidR="008A33C8">
              <w:rPr>
                <w:rFonts w:ascii="Calibri" w:hAnsi="Calibri" w:cs="Calibri"/>
                <w:color w:val="000000"/>
                <w:sz w:val="16"/>
                <w:szCs w:val="16"/>
                <w:lang w:val="nl-NL"/>
              </w:rPr>
              <w:t xml:space="preserve"> leveranciers </w:t>
            </w:r>
            <w:r w:rsidRPr="00050B1F">
              <w:rPr>
                <w:rFonts w:ascii="Calibri" w:hAnsi="Calibri" w:cs="Calibri"/>
                <w:color w:val="000000"/>
                <w:sz w:val="16"/>
                <w:szCs w:val="16"/>
                <w:lang w:val="nl-NL"/>
              </w:rPr>
              <w:t xml:space="preserve">door </w:t>
            </w:r>
            <w:proofErr w:type="spellStart"/>
            <w:r w:rsidRPr="00050B1F">
              <w:rPr>
                <w:rFonts w:ascii="Calibri" w:hAnsi="Calibri" w:cs="Calibri"/>
                <w:color w:val="000000"/>
                <w:sz w:val="16"/>
                <w:szCs w:val="16"/>
                <w:lang w:val="nl-NL"/>
              </w:rPr>
              <w:t>Shared</w:t>
            </w:r>
            <w:proofErr w:type="spellEnd"/>
            <w:r w:rsidRPr="00050B1F">
              <w:rPr>
                <w:rFonts w:ascii="Calibri" w:hAnsi="Calibri" w:cs="Calibri"/>
                <w:color w:val="000000"/>
                <w:sz w:val="16"/>
                <w:szCs w:val="16"/>
                <w:lang w:val="nl-NL"/>
              </w:rPr>
              <w:t xml:space="preserve"> Service Organisatie(s)</w:t>
            </w:r>
            <w:r>
              <w:rPr>
                <w:rFonts w:ascii="Calibri" w:hAnsi="Calibri" w:cs="Calibri"/>
                <w:color w:val="000000"/>
                <w:sz w:val="16"/>
                <w:szCs w:val="16"/>
                <w:lang w:val="nl-NL"/>
              </w:rPr>
              <w:t xml:space="preserve"> </w:t>
            </w:r>
            <w:r w:rsidR="008A33C8">
              <w:rPr>
                <w:rFonts w:ascii="Calibri" w:hAnsi="Calibri" w:cs="Calibri"/>
                <w:color w:val="000000"/>
                <w:sz w:val="16"/>
                <w:szCs w:val="16"/>
                <w:lang w:val="nl-NL"/>
              </w:rPr>
              <w:t>betrokken worden en</w:t>
            </w:r>
            <w:r>
              <w:rPr>
                <w:rFonts w:ascii="Calibri" w:hAnsi="Calibri" w:cs="Calibri"/>
                <w:color w:val="000000"/>
                <w:sz w:val="16"/>
                <w:szCs w:val="16"/>
                <w:lang w:val="nl-NL"/>
              </w:rPr>
              <w:t xml:space="preserve"> aan gemeenten geleverd worden. </w:t>
            </w:r>
            <w:r w:rsidR="008A33C8">
              <w:rPr>
                <w:rFonts w:ascii="Calibri" w:hAnsi="Calibri" w:cs="Calibri"/>
                <w:color w:val="000000"/>
                <w:sz w:val="16"/>
                <w:szCs w:val="16"/>
                <w:lang w:val="nl-NL"/>
              </w:rPr>
              <w:t xml:space="preserve">De </w:t>
            </w:r>
            <w:proofErr w:type="spellStart"/>
            <w:r w:rsidR="008A33C8">
              <w:rPr>
                <w:rFonts w:ascii="Calibri" w:hAnsi="Calibri" w:cs="Calibri"/>
                <w:color w:val="000000"/>
                <w:sz w:val="16"/>
                <w:szCs w:val="16"/>
                <w:lang w:val="nl-NL"/>
              </w:rPr>
              <w:t>Shared</w:t>
            </w:r>
            <w:proofErr w:type="spellEnd"/>
            <w:r w:rsidR="008A33C8">
              <w:rPr>
                <w:rFonts w:ascii="Calibri" w:hAnsi="Calibri" w:cs="Calibri"/>
                <w:color w:val="000000"/>
                <w:sz w:val="16"/>
                <w:szCs w:val="16"/>
                <w:lang w:val="nl-NL"/>
              </w:rPr>
              <w:t xml:space="preserve"> Service Organisaties zijn zelf in beheer van de gemeenten.</w:t>
            </w:r>
            <w:r w:rsidRPr="00050B1F">
              <w:rPr>
                <w:rFonts w:ascii="Calibri" w:hAnsi="Calibri" w:cs="Calibri"/>
                <w:color w:val="000000"/>
                <w:sz w:val="16"/>
                <w:szCs w:val="16"/>
                <w:lang w:val="nl-NL"/>
              </w:rPr>
              <w:t xml:space="preserve">. </w:t>
            </w:r>
          </w:p>
        </w:tc>
        <w:tc>
          <w:tcPr>
            <w:tcW w:w="146" w:type="pct"/>
            <w:tcBorders>
              <w:left w:val="single" w:sz="4" w:space="0" w:color="auto"/>
              <w:bottom w:val="nil"/>
              <w:right w:val="single" w:sz="4" w:space="0" w:color="auto"/>
            </w:tcBorders>
            <w:vAlign w:val="bottom"/>
          </w:tcPr>
          <w:p w:rsidR="00087C94" w:rsidRPr="008A33C8" w:rsidRDefault="00087C94" w:rsidP="007E1715">
            <w:pPr>
              <w:spacing w:line="288" w:lineRule="auto"/>
              <w:jc w:val="center"/>
              <w:rPr>
                <w:rFonts w:ascii="Calibri" w:hAnsi="Calibri" w:cs="Calibri"/>
                <w:color w:val="000000"/>
                <w:sz w:val="16"/>
                <w:szCs w:val="16"/>
                <w:lang w:val="nl-NL"/>
              </w:rPr>
            </w:pPr>
          </w:p>
        </w:tc>
        <w:tc>
          <w:tcPr>
            <w:tcW w:w="1504" w:type="pct"/>
            <w:tcBorders>
              <w:left w:val="single" w:sz="4" w:space="0" w:color="auto"/>
              <w:bottom w:val="nil"/>
              <w:right w:val="single" w:sz="4" w:space="0" w:color="auto"/>
            </w:tcBorders>
          </w:tcPr>
          <w:p w:rsidR="00087C94" w:rsidRDefault="00A12B95" w:rsidP="00050B1F">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Lever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w:t>
            </w:r>
            <w:r w:rsidR="00050B1F" w:rsidRPr="00050B1F">
              <w:rPr>
                <w:rFonts w:ascii="Calibri" w:hAnsi="Calibri" w:cs="Calibri"/>
                <w:color w:val="000000"/>
                <w:sz w:val="16"/>
                <w:szCs w:val="16"/>
                <w:lang w:val="nl-NL"/>
              </w:rPr>
              <w:t xml:space="preserve"> services aan </w:t>
            </w:r>
            <w:proofErr w:type="spellStart"/>
            <w:r w:rsidR="00050B1F" w:rsidRPr="00050B1F">
              <w:rPr>
                <w:rFonts w:ascii="Calibri" w:hAnsi="Calibri" w:cs="Calibri"/>
                <w:color w:val="000000"/>
                <w:sz w:val="16"/>
                <w:szCs w:val="16"/>
                <w:lang w:val="nl-NL"/>
              </w:rPr>
              <w:t>SSO’s</w:t>
            </w:r>
            <w:proofErr w:type="spellEnd"/>
            <w:r w:rsidR="00050B1F" w:rsidRPr="00050B1F">
              <w:rPr>
                <w:rFonts w:ascii="Calibri" w:hAnsi="Calibri" w:cs="Calibri"/>
                <w:color w:val="000000"/>
                <w:sz w:val="16"/>
                <w:szCs w:val="16"/>
                <w:lang w:val="nl-NL"/>
              </w:rPr>
              <w:t xml:space="preserve"> van  gemeenten zodat zij voordeel kunnen halen uit de </w:t>
            </w:r>
            <w:proofErr w:type="spellStart"/>
            <w:r w:rsidR="00050B1F" w:rsidRPr="00050B1F">
              <w:rPr>
                <w:rFonts w:ascii="Calibri" w:hAnsi="Calibri" w:cs="Calibri"/>
                <w:color w:val="000000"/>
                <w:sz w:val="16"/>
                <w:szCs w:val="16"/>
                <w:lang w:val="nl-NL"/>
              </w:rPr>
              <w:t>cloud</w:t>
            </w:r>
            <w:proofErr w:type="spellEnd"/>
            <w:r w:rsidR="00050B1F">
              <w:rPr>
                <w:rFonts w:ascii="Calibri" w:hAnsi="Calibri" w:cs="Calibri"/>
                <w:color w:val="000000"/>
                <w:sz w:val="16"/>
                <w:szCs w:val="16"/>
                <w:lang w:val="nl-NL"/>
              </w:rPr>
              <w:t xml:space="preserve"> </w:t>
            </w:r>
            <w:r w:rsidR="00050B1F" w:rsidRPr="00050B1F">
              <w:rPr>
                <w:rFonts w:ascii="Calibri" w:hAnsi="Calibri" w:cs="Calibri"/>
                <w:color w:val="000000"/>
                <w:sz w:val="16"/>
                <w:szCs w:val="16"/>
                <w:lang w:val="nl-NL"/>
              </w:rPr>
              <w:t>service</w:t>
            </w:r>
            <w:r w:rsidR="008A33C8">
              <w:rPr>
                <w:rFonts w:ascii="Calibri" w:hAnsi="Calibri" w:cs="Calibri"/>
                <w:color w:val="000000"/>
                <w:sz w:val="16"/>
                <w:szCs w:val="16"/>
                <w:lang w:val="nl-NL"/>
              </w:rPr>
              <w:t xml:space="preserve">. Richt de licentie daartoe in. </w:t>
            </w:r>
          </w:p>
          <w:p w:rsidR="004F08E7" w:rsidRPr="00ED2439" w:rsidRDefault="00050B1F" w:rsidP="00050B1F">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xml:space="preserve">: Is het mogelijk 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 te leveren vanuit een SSO?</w:t>
            </w:r>
            <w:r w:rsidR="004F08E7" w:rsidRPr="00ED2439">
              <w:rPr>
                <w:rFonts w:ascii="Calibri" w:hAnsi="Calibri" w:cs="Calibri"/>
                <w:color w:val="000000"/>
                <w:sz w:val="16"/>
                <w:szCs w:val="16"/>
                <w:lang w:val="nl-NL"/>
              </w:rPr>
              <w:t xml:space="preserve"> </w:t>
            </w:r>
            <w:r w:rsidR="00522970" w:rsidRPr="00ED2439">
              <w:rPr>
                <w:rFonts w:ascii="Calibri" w:hAnsi="Calibri" w:cs="Calibri"/>
                <w:color w:val="000000"/>
                <w:sz w:val="16"/>
                <w:szCs w:val="16"/>
                <w:lang w:val="nl-NL"/>
              </w:rPr>
              <w:t xml:space="preserve">Is </w:t>
            </w:r>
            <w:r w:rsidR="00ED2439" w:rsidRPr="00ED2439">
              <w:rPr>
                <w:rFonts w:ascii="Calibri" w:hAnsi="Calibri" w:cs="Calibri"/>
                <w:color w:val="000000"/>
                <w:sz w:val="16"/>
                <w:szCs w:val="16"/>
                <w:lang w:val="nl-NL"/>
              </w:rPr>
              <w:t xml:space="preserve">ongelimiteerd </w:t>
            </w:r>
            <w:r w:rsidR="00522970" w:rsidRPr="00ED2439">
              <w:rPr>
                <w:rFonts w:ascii="Calibri" w:hAnsi="Calibri" w:cs="Calibri"/>
                <w:color w:val="000000"/>
                <w:sz w:val="16"/>
                <w:szCs w:val="16"/>
                <w:lang w:val="nl-NL"/>
              </w:rPr>
              <w:t>meervoudig gebruik</w:t>
            </w:r>
            <w:r w:rsidR="00ED2439" w:rsidRPr="00ED2439">
              <w:rPr>
                <w:rFonts w:ascii="Calibri" w:hAnsi="Calibri" w:cs="Calibri"/>
                <w:color w:val="000000"/>
                <w:sz w:val="16"/>
                <w:szCs w:val="16"/>
                <w:lang w:val="nl-NL"/>
              </w:rPr>
              <w:t xml:space="preserve"> mogelijk?</w:t>
            </w:r>
          </w:p>
          <w:p w:rsidR="004F08E7" w:rsidRDefault="004F08E7" w:rsidP="004F08E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u w:val="single"/>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xml:space="preserve">: Vermijd verwarring  die ontstaat door het draaien van de software bij de leverancier ook te benoemen als “vanuit de </w:t>
            </w:r>
            <w:proofErr w:type="spellStart"/>
            <w:r>
              <w:rPr>
                <w:rFonts w:ascii="Calibri" w:hAnsi="Calibri" w:cs="Calibri"/>
                <w:color w:val="000000"/>
                <w:sz w:val="16"/>
                <w:szCs w:val="16"/>
                <w:lang w:val="nl-NL"/>
              </w:rPr>
              <w:t>gemeentecloud</w:t>
            </w:r>
            <w:proofErr w:type="spellEnd"/>
            <w:r>
              <w:rPr>
                <w:rFonts w:ascii="Calibri" w:hAnsi="Calibri" w:cs="Calibri"/>
                <w:color w:val="000000"/>
                <w:sz w:val="16"/>
                <w:szCs w:val="16"/>
                <w:lang w:val="nl-NL"/>
              </w:rPr>
              <w:t>”</w:t>
            </w:r>
            <w:r w:rsidRPr="00050B1F">
              <w:rPr>
                <w:rFonts w:ascii="Calibri" w:hAnsi="Calibri" w:cs="Calibri"/>
                <w:color w:val="000000"/>
                <w:sz w:val="16"/>
                <w:szCs w:val="16"/>
                <w:u w:val="single"/>
                <w:lang w:val="nl-NL"/>
              </w:rPr>
              <w:t xml:space="preserve"> </w:t>
            </w:r>
          </w:p>
          <w:p w:rsidR="00050B1F" w:rsidRPr="00050B1F" w:rsidRDefault="00050B1F" w:rsidP="00050B1F">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
        </w:tc>
        <w:tc>
          <w:tcPr>
            <w:tcW w:w="127" w:type="pct"/>
            <w:tcBorders>
              <w:top w:val="nil"/>
              <w:left w:val="single" w:sz="4" w:space="0" w:color="auto"/>
              <w:bottom w:val="nil"/>
              <w:right w:val="single" w:sz="4" w:space="0" w:color="auto"/>
            </w:tcBorders>
            <w:vAlign w:val="bottom"/>
          </w:tcPr>
          <w:p w:rsidR="00087C94" w:rsidRPr="008A33C8" w:rsidRDefault="00087C94"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c>
          <w:tcPr>
            <w:tcW w:w="1449" w:type="pct"/>
            <w:tcBorders>
              <w:top w:val="nil"/>
              <w:left w:val="single" w:sz="4" w:space="0" w:color="auto"/>
              <w:bottom w:val="nil"/>
              <w:right w:val="single" w:sz="4" w:space="0" w:color="auto"/>
            </w:tcBorders>
          </w:tcPr>
          <w:p w:rsidR="004F08E7" w:rsidRDefault="00A12B95" w:rsidP="004C4F7B">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sidRPr="00A12B95">
              <w:rPr>
                <w:rFonts w:ascii="Calibri" w:hAnsi="Calibri" w:cs="Calibri"/>
                <w:color w:val="000000"/>
                <w:sz w:val="16"/>
                <w:szCs w:val="16"/>
                <w:lang w:val="nl-NL"/>
              </w:rPr>
              <w:t xml:space="preserve">Neem </w:t>
            </w:r>
            <w:proofErr w:type="spellStart"/>
            <w:r w:rsidRPr="00A12B95">
              <w:rPr>
                <w:rFonts w:ascii="Calibri" w:hAnsi="Calibri" w:cs="Calibri"/>
                <w:color w:val="000000"/>
                <w:sz w:val="16"/>
                <w:szCs w:val="16"/>
                <w:lang w:val="nl-NL"/>
              </w:rPr>
              <w:t>cloud</w:t>
            </w:r>
            <w:proofErr w:type="spellEnd"/>
            <w:r w:rsidRPr="00A12B95">
              <w:rPr>
                <w:rFonts w:ascii="Calibri" w:hAnsi="Calibri" w:cs="Calibri"/>
                <w:color w:val="000000"/>
                <w:sz w:val="16"/>
                <w:szCs w:val="16"/>
                <w:lang w:val="nl-NL"/>
              </w:rPr>
              <w:t xml:space="preserve"> services enkel af van </w:t>
            </w:r>
            <w:proofErr w:type="spellStart"/>
            <w:r w:rsidRPr="00A12B95">
              <w:rPr>
                <w:rFonts w:ascii="Calibri" w:hAnsi="Calibri" w:cs="Calibri"/>
                <w:color w:val="000000"/>
                <w:sz w:val="16"/>
                <w:szCs w:val="16"/>
                <w:lang w:val="nl-NL"/>
              </w:rPr>
              <w:t>SSO</w:t>
            </w:r>
            <w:r w:rsidR="008A33C8">
              <w:rPr>
                <w:rFonts w:ascii="Calibri" w:hAnsi="Calibri" w:cs="Calibri"/>
                <w:color w:val="000000"/>
                <w:sz w:val="16"/>
                <w:szCs w:val="16"/>
                <w:lang w:val="nl-NL"/>
              </w:rPr>
              <w:t>’s</w:t>
            </w:r>
            <w:proofErr w:type="spellEnd"/>
            <w:r w:rsidRPr="00A12B95">
              <w:rPr>
                <w:rFonts w:ascii="Calibri" w:hAnsi="Calibri" w:cs="Calibri"/>
                <w:color w:val="000000"/>
                <w:sz w:val="16"/>
                <w:szCs w:val="16"/>
                <w:lang w:val="nl-NL"/>
              </w:rPr>
              <w:t xml:space="preserve"> die in beheer zijn van gemeenten</w:t>
            </w:r>
            <w:r>
              <w:rPr>
                <w:rFonts w:ascii="Calibri" w:hAnsi="Calibri" w:cs="Calibri"/>
                <w:color w:val="000000"/>
                <w:sz w:val="16"/>
                <w:szCs w:val="16"/>
                <w:lang w:val="nl-NL"/>
              </w:rPr>
              <w:t xml:space="preserve">. </w:t>
            </w:r>
            <w:r w:rsidR="00C36B92">
              <w:rPr>
                <w:rFonts w:ascii="Calibri" w:hAnsi="Calibri" w:cs="Calibri"/>
                <w:color w:val="000000"/>
                <w:sz w:val="16"/>
                <w:szCs w:val="16"/>
                <w:lang w:val="nl-NL"/>
              </w:rPr>
              <w:t xml:space="preserve"> Neem zo mogelijk deel in de specificatie van de vraag naar </w:t>
            </w:r>
            <w:proofErr w:type="spellStart"/>
            <w:r w:rsidR="00C36B92">
              <w:rPr>
                <w:rFonts w:ascii="Calibri" w:hAnsi="Calibri" w:cs="Calibri"/>
                <w:color w:val="000000"/>
                <w:sz w:val="16"/>
                <w:szCs w:val="16"/>
                <w:lang w:val="nl-NL"/>
              </w:rPr>
              <w:t>cloud</w:t>
            </w:r>
            <w:proofErr w:type="spellEnd"/>
            <w:r w:rsidR="00C36B92">
              <w:rPr>
                <w:rFonts w:ascii="Calibri" w:hAnsi="Calibri" w:cs="Calibri"/>
                <w:color w:val="000000"/>
                <w:sz w:val="16"/>
                <w:szCs w:val="16"/>
                <w:lang w:val="nl-NL"/>
              </w:rPr>
              <w:t xml:space="preserve">  servicesom </w:t>
            </w:r>
            <w:r w:rsidR="008A33C8">
              <w:rPr>
                <w:rFonts w:ascii="Calibri" w:hAnsi="Calibri" w:cs="Calibri"/>
                <w:color w:val="000000"/>
                <w:sz w:val="16"/>
                <w:szCs w:val="16"/>
                <w:lang w:val="nl-NL"/>
              </w:rPr>
              <w:t xml:space="preserve">zodoende </w:t>
            </w:r>
            <w:r w:rsidR="00C36B92">
              <w:rPr>
                <w:rFonts w:ascii="Calibri" w:hAnsi="Calibri" w:cs="Calibri"/>
                <w:color w:val="000000"/>
                <w:sz w:val="16"/>
                <w:szCs w:val="16"/>
                <w:lang w:val="nl-NL"/>
              </w:rPr>
              <w:t xml:space="preserve">de vraag en de bundeling maximaal te </w:t>
            </w:r>
            <w:r w:rsidR="008A33C8">
              <w:rPr>
                <w:rFonts w:ascii="Calibri" w:hAnsi="Calibri" w:cs="Calibri"/>
                <w:color w:val="000000"/>
                <w:sz w:val="16"/>
                <w:szCs w:val="16"/>
                <w:lang w:val="nl-NL"/>
              </w:rPr>
              <w:t>kunnen beïnvloeden</w:t>
            </w:r>
            <w:r w:rsidR="004F08E7">
              <w:rPr>
                <w:rFonts w:ascii="Calibri" w:hAnsi="Calibri" w:cs="Calibri"/>
                <w:color w:val="000000"/>
                <w:sz w:val="16"/>
                <w:szCs w:val="16"/>
                <w:lang w:val="nl-NL"/>
              </w:rPr>
              <w:t>.</w:t>
            </w:r>
            <w:r w:rsidR="00007902">
              <w:rPr>
                <w:rFonts w:ascii="Calibri" w:hAnsi="Calibri" w:cs="Calibri"/>
                <w:color w:val="000000"/>
                <w:sz w:val="16"/>
                <w:szCs w:val="16"/>
                <w:lang w:val="nl-NL"/>
              </w:rPr>
              <w:t xml:space="preserve"> </w:t>
            </w:r>
          </w:p>
          <w:p w:rsidR="00087C94" w:rsidRPr="00A12B95" w:rsidRDefault="004F08E7" w:rsidP="004F08E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sidRPr="004F08E7">
              <w:rPr>
                <w:rFonts w:ascii="Calibri" w:hAnsi="Calibri" w:cs="Calibri"/>
                <w:color w:val="000000"/>
                <w:sz w:val="16"/>
                <w:szCs w:val="16"/>
                <w:u w:val="single"/>
                <w:lang w:val="nl-NL"/>
              </w:rPr>
              <w:t xml:space="preserve">In de aanloop: </w:t>
            </w:r>
            <w:r w:rsidR="00C36B92" w:rsidRPr="004F08E7">
              <w:rPr>
                <w:rFonts w:ascii="Calibri" w:hAnsi="Calibri" w:cs="Calibri"/>
                <w:color w:val="000000"/>
                <w:sz w:val="16"/>
                <w:szCs w:val="16"/>
                <w:u w:val="single"/>
                <w:lang w:val="nl-NL"/>
              </w:rPr>
              <w:t xml:space="preserve"> </w:t>
            </w:r>
            <w:r>
              <w:rPr>
                <w:rFonts w:ascii="Calibri" w:hAnsi="Calibri" w:cs="Calibri"/>
                <w:color w:val="000000"/>
                <w:sz w:val="16"/>
                <w:szCs w:val="16"/>
                <w:lang w:val="nl-NL"/>
              </w:rPr>
              <w:t xml:space="preserve">Zorg dat de lopende ‘klassieke’ ICT contracten zoveel mogelijk geflexibiliseerd zijn, zodat je stante pede zonder vertraging of omhaal over kunt stappen op een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w:t>
            </w:r>
          </w:p>
        </w:tc>
        <w:tc>
          <w:tcPr>
            <w:tcW w:w="144" w:type="pct"/>
            <w:tcBorders>
              <w:top w:val="nil"/>
              <w:left w:val="single" w:sz="4" w:space="0" w:color="auto"/>
              <w:bottom w:val="nil"/>
              <w:right w:val="single" w:sz="4" w:space="0" w:color="auto"/>
            </w:tcBorders>
            <w:vAlign w:val="bottom"/>
          </w:tcPr>
          <w:p w:rsidR="00087C94" w:rsidRPr="00C36B92" w:rsidRDefault="00087C94"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r>
      <w:tr w:rsidR="00087C94" w:rsidRPr="00B70B4D">
        <w:tc>
          <w:tcPr>
            <w:tcW w:w="125" w:type="pct"/>
            <w:tcBorders>
              <w:top w:val="nil"/>
              <w:left w:val="nil"/>
              <w:bottom w:val="nil"/>
              <w:right w:val="single" w:sz="4" w:space="0" w:color="auto"/>
            </w:tcBorders>
            <w:shd w:val="clear" w:color="auto" w:fill="FFFFFF"/>
          </w:tcPr>
          <w:p w:rsidR="00087C94" w:rsidRPr="00D845A4" w:rsidRDefault="00087C94" w:rsidP="00560E93">
            <w:pPr>
              <w:spacing w:line="288" w:lineRule="auto"/>
              <w:rPr>
                <w:rFonts w:ascii="Calibri" w:hAnsi="Calibri" w:cs="Calibri"/>
                <w:color w:val="000000"/>
              </w:rPr>
            </w:pPr>
            <w:r w:rsidRPr="00D845A4">
              <w:rPr>
                <w:rFonts w:ascii="Calibri" w:hAnsi="Calibri" w:cs="Calibri"/>
                <w:color w:val="000000"/>
              </w:rPr>
              <w:t>2.</w:t>
            </w:r>
          </w:p>
        </w:tc>
        <w:tc>
          <w:tcPr>
            <w:tcW w:w="4731" w:type="pct"/>
            <w:gridSpan w:val="5"/>
            <w:tcBorders>
              <w:top w:val="nil"/>
              <w:left w:val="single" w:sz="4" w:space="0" w:color="auto"/>
              <w:bottom w:val="nil"/>
              <w:right w:val="single" w:sz="4" w:space="0" w:color="auto"/>
            </w:tcBorders>
            <w:shd w:val="clear" w:color="auto" w:fill="EFD3D2"/>
            <w:noWrap/>
          </w:tcPr>
          <w:p w:rsidR="00087C94" w:rsidRPr="00D845A4" w:rsidRDefault="00A12B95" w:rsidP="007A6A41">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en-US"/>
              </w:rPr>
            </w:pPr>
            <w:proofErr w:type="spellStart"/>
            <w:r>
              <w:rPr>
                <w:rFonts w:ascii="Calibri" w:hAnsi="Calibri" w:cs="Calibri"/>
                <w:color w:val="000000"/>
                <w:sz w:val="16"/>
                <w:szCs w:val="16"/>
                <w:lang w:val="en-US"/>
              </w:rPr>
              <w:t>Combinatie</w:t>
            </w:r>
            <w:proofErr w:type="spellEnd"/>
            <w:r>
              <w:rPr>
                <w:rFonts w:ascii="Calibri" w:hAnsi="Calibri" w:cs="Calibri"/>
                <w:color w:val="000000"/>
                <w:sz w:val="16"/>
                <w:szCs w:val="16"/>
                <w:lang w:val="en-US"/>
              </w:rPr>
              <w:t xml:space="preserve"> van cloud services</w:t>
            </w:r>
          </w:p>
        </w:tc>
        <w:tc>
          <w:tcPr>
            <w:tcW w:w="144" w:type="pct"/>
            <w:tcBorders>
              <w:top w:val="nil"/>
              <w:left w:val="single" w:sz="4" w:space="0" w:color="auto"/>
              <w:bottom w:val="nil"/>
              <w:right w:val="single" w:sz="4" w:space="0" w:color="auto"/>
            </w:tcBorders>
            <w:shd w:val="clear" w:color="auto" w:fill="EFD3D2"/>
            <w:vAlign w:val="bottom"/>
          </w:tcPr>
          <w:p w:rsidR="00087C94" w:rsidRPr="00D845A4" w:rsidRDefault="00087C94" w:rsidP="00D845A4">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en-US"/>
              </w:rPr>
            </w:pPr>
          </w:p>
        </w:tc>
      </w:tr>
      <w:tr w:rsidR="00087C94" w:rsidRPr="00E92A57" w:rsidTr="00351AB7">
        <w:tc>
          <w:tcPr>
            <w:tcW w:w="125" w:type="pct"/>
            <w:tcBorders>
              <w:left w:val="nil"/>
              <w:bottom w:val="nil"/>
              <w:right w:val="single" w:sz="8" w:space="0" w:color="C0504D"/>
            </w:tcBorders>
            <w:shd w:val="clear" w:color="auto" w:fill="FFFFFF"/>
          </w:tcPr>
          <w:p w:rsidR="00087C94" w:rsidRPr="00D845A4" w:rsidRDefault="00087C94" w:rsidP="00560E93">
            <w:pPr>
              <w:spacing w:line="288" w:lineRule="auto"/>
              <w:rPr>
                <w:rFonts w:ascii="Calibri" w:hAnsi="Calibri" w:cs="Calibri"/>
                <w:color w:val="000000"/>
              </w:rPr>
            </w:pPr>
          </w:p>
        </w:tc>
        <w:tc>
          <w:tcPr>
            <w:tcW w:w="1505" w:type="pct"/>
            <w:tcBorders>
              <w:left w:val="nil"/>
              <w:bottom w:val="nil"/>
              <w:right w:val="single" w:sz="4" w:space="0" w:color="auto"/>
            </w:tcBorders>
            <w:shd w:val="clear" w:color="auto" w:fill="FFFFFF"/>
            <w:noWrap/>
          </w:tcPr>
          <w:p w:rsidR="00087C94" w:rsidRPr="00A12B95" w:rsidRDefault="00A12B95" w:rsidP="00351AB7">
            <w:pPr>
              <w:spacing w:line="288" w:lineRule="auto"/>
              <w:rPr>
                <w:rFonts w:ascii="Calibri" w:hAnsi="Calibri" w:cs="Calibri"/>
                <w:color w:val="000000"/>
                <w:sz w:val="16"/>
                <w:szCs w:val="16"/>
                <w:lang w:val="nl-NL"/>
              </w:rPr>
            </w:pPr>
            <w:proofErr w:type="spellStart"/>
            <w:r w:rsidRPr="00A12B95">
              <w:rPr>
                <w:rFonts w:ascii="Calibri" w:hAnsi="Calibri" w:cs="Calibri"/>
                <w:color w:val="000000"/>
                <w:sz w:val="16"/>
                <w:szCs w:val="16"/>
                <w:lang w:val="nl-NL"/>
              </w:rPr>
              <w:t>SSO</w:t>
            </w:r>
            <w:r>
              <w:rPr>
                <w:rFonts w:ascii="Calibri" w:hAnsi="Calibri" w:cs="Calibri"/>
                <w:color w:val="000000"/>
                <w:sz w:val="16"/>
                <w:szCs w:val="16"/>
                <w:lang w:val="nl-NL"/>
              </w:rPr>
              <w:t>’</w:t>
            </w:r>
            <w:r w:rsidRPr="00A12B95">
              <w:rPr>
                <w:rFonts w:ascii="Calibri" w:hAnsi="Calibri" w:cs="Calibri"/>
                <w:color w:val="000000"/>
                <w:sz w:val="16"/>
                <w:szCs w:val="16"/>
                <w:lang w:val="nl-NL"/>
              </w:rPr>
              <w:t>s</w:t>
            </w:r>
            <w:proofErr w:type="spellEnd"/>
            <w:r w:rsidRPr="00A12B95">
              <w:rPr>
                <w:rFonts w:ascii="Calibri" w:hAnsi="Calibri" w:cs="Calibri"/>
                <w:color w:val="000000"/>
                <w:sz w:val="16"/>
                <w:szCs w:val="16"/>
                <w:lang w:val="nl-NL"/>
              </w:rPr>
              <w:t xml:space="preserve"> </w:t>
            </w:r>
            <w:r>
              <w:rPr>
                <w:rFonts w:ascii="Calibri" w:hAnsi="Calibri" w:cs="Calibri"/>
                <w:color w:val="000000"/>
                <w:sz w:val="16"/>
                <w:szCs w:val="16"/>
                <w:lang w:val="nl-NL"/>
              </w:rPr>
              <w:t>combine</w:t>
            </w:r>
            <w:r w:rsidR="008A33C8">
              <w:rPr>
                <w:rFonts w:ascii="Calibri" w:hAnsi="Calibri" w:cs="Calibri"/>
                <w:color w:val="000000"/>
                <w:sz w:val="16"/>
                <w:szCs w:val="16"/>
                <w:lang w:val="nl-NL"/>
              </w:rPr>
              <w:t>ren</w:t>
            </w:r>
            <w:r>
              <w:rPr>
                <w:rFonts w:ascii="Calibri" w:hAnsi="Calibri" w:cs="Calibri"/>
                <w:color w:val="000000"/>
                <w:sz w:val="16"/>
                <w:szCs w:val="16"/>
                <w:lang w:val="nl-NL"/>
              </w:rPr>
              <w:t xml:space="preserve"> (open standaard) diensten aan gemeenten </w:t>
            </w:r>
            <w:r w:rsidR="008A33C8">
              <w:rPr>
                <w:rFonts w:ascii="Calibri" w:hAnsi="Calibri" w:cs="Calibri"/>
                <w:color w:val="000000"/>
                <w:sz w:val="16"/>
                <w:szCs w:val="16"/>
                <w:lang w:val="nl-NL"/>
              </w:rPr>
              <w:t xml:space="preserve">en </w:t>
            </w:r>
            <w:r>
              <w:rPr>
                <w:rFonts w:ascii="Calibri" w:hAnsi="Calibri" w:cs="Calibri"/>
                <w:color w:val="000000"/>
                <w:sz w:val="16"/>
                <w:szCs w:val="16"/>
                <w:lang w:val="nl-NL"/>
              </w:rPr>
              <w:t xml:space="preserve">distribueren die in de vorm van een </w:t>
            </w:r>
            <w:proofErr w:type="spellStart"/>
            <w:r w:rsidR="008A33C8">
              <w:rPr>
                <w:rFonts w:ascii="Calibri" w:hAnsi="Calibri" w:cs="Calibri"/>
                <w:color w:val="000000"/>
                <w:sz w:val="16"/>
                <w:szCs w:val="16"/>
                <w:lang w:val="nl-NL"/>
              </w:rPr>
              <w:t>een</w:t>
            </w:r>
            <w:proofErr w:type="spellEnd"/>
            <w:r w:rsidR="008A33C8">
              <w:rPr>
                <w:rFonts w:ascii="Calibri" w:hAnsi="Calibri" w:cs="Calibri"/>
                <w:color w:val="000000"/>
                <w:sz w:val="16"/>
                <w:szCs w:val="16"/>
                <w:lang w:val="nl-NL"/>
              </w:rPr>
              <w:t xml:space="preserve">  </w:t>
            </w:r>
            <w:r>
              <w:rPr>
                <w:rFonts w:ascii="Calibri" w:hAnsi="Calibri" w:cs="Calibri"/>
                <w:color w:val="000000"/>
                <w:sz w:val="16"/>
                <w:szCs w:val="16"/>
                <w:lang w:val="nl-NL"/>
              </w:rPr>
              <w:t xml:space="preserve">gecombineerde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w:t>
            </w:r>
            <w:r w:rsidR="008A33C8">
              <w:rPr>
                <w:rFonts w:ascii="Calibri" w:hAnsi="Calibri" w:cs="Calibri"/>
                <w:color w:val="000000"/>
                <w:sz w:val="16"/>
                <w:szCs w:val="16"/>
                <w:lang w:val="nl-NL"/>
              </w:rPr>
              <w:t xml:space="preserve"> (ook op basis van open standaard)</w:t>
            </w:r>
            <w:r>
              <w:rPr>
                <w:rFonts w:ascii="Calibri" w:hAnsi="Calibri" w:cs="Calibri"/>
                <w:color w:val="000000"/>
                <w:sz w:val="16"/>
                <w:szCs w:val="16"/>
                <w:lang w:val="nl-NL"/>
              </w:rPr>
              <w:t xml:space="preserve">. </w:t>
            </w:r>
            <w:proofErr w:type="spellStart"/>
            <w:r w:rsidR="00007902">
              <w:rPr>
                <w:rFonts w:ascii="Calibri" w:hAnsi="Calibri" w:cs="Calibri"/>
                <w:color w:val="000000"/>
                <w:sz w:val="16"/>
                <w:szCs w:val="16"/>
                <w:lang w:val="nl-NL"/>
              </w:rPr>
              <w:t>SSO’s</w:t>
            </w:r>
            <w:proofErr w:type="spellEnd"/>
            <w:r w:rsidR="00007902">
              <w:rPr>
                <w:rFonts w:ascii="Calibri" w:hAnsi="Calibri" w:cs="Calibri"/>
                <w:color w:val="000000"/>
                <w:sz w:val="16"/>
                <w:szCs w:val="16"/>
                <w:lang w:val="nl-NL"/>
              </w:rPr>
              <w:t xml:space="preserve"> creëren een sluitend juridisch kader waarbinnen de </w:t>
            </w:r>
            <w:proofErr w:type="spellStart"/>
            <w:r w:rsidR="00007902">
              <w:rPr>
                <w:rFonts w:ascii="Calibri" w:hAnsi="Calibri" w:cs="Calibri"/>
                <w:color w:val="000000"/>
                <w:sz w:val="16"/>
                <w:szCs w:val="16"/>
                <w:lang w:val="nl-NL"/>
              </w:rPr>
              <w:t>cloud</w:t>
            </w:r>
            <w:proofErr w:type="spellEnd"/>
            <w:r w:rsidR="00007902">
              <w:rPr>
                <w:rFonts w:ascii="Calibri" w:hAnsi="Calibri" w:cs="Calibri"/>
                <w:color w:val="000000"/>
                <w:sz w:val="16"/>
                <w:szCs w:val="16"/>
                <w:lang w:val="nl-NL"/>
              </w:rPr>
              <w:t xml:space="preserve"> diensten ingekocht worden en op een veilige en betrouwbare manier aan gemeenten aangeboden kunnen </w:t>
            </w:r>
            <w:r w:rsidR="00007902">
              <w:rPr>
                <w:rFonts w:ascii="Calibri" w:hAnsi="Calibri" w:cs="Calibri"/>
                <w:color w:val="000000"/>
                <w:sz w:val="16"/>
                <w:szCs w:val="16"/>
                <w:lang w:val="nl-NL"/>
              </w:rPr>
              <w:lastRenderedPageBreak/>
              <w:t xml:space="preserve">worden. </w:t>
            </w:r>
          </w:p>
        </w:tc>
        <w:tc>
          <w:tcPr>
            <w:tcW w:w="146" w:type="pct"/>
            <w:tcBorders>
              <w:left w:val="single" w:sz="4" w:space="0" w:color="auto"/>
              <w:bottom w:val="nil"/>
              <w:right w:val="single" w:sz="4" w:space="0" w:color="auto"/>
            </w:tcBorders>
            <w:vAlign w:val="bottom"/>
          </w:tcPr>
          <w:p w:rsidR="00087C94" w:rsidRPr="00A12B95" w:rsidRDefault="00087C94" w:rsidP="007E1715">
            <w:pPr>
              <w:spacing w:line="288" w:lineRule="auto"/>
              <w:jc w:val="center"/>
              <w:rPr>
                <w:rFonts w:ascii="Calibri" w:hAnsi="Calibri" w:cs="Calibri"/>
                <w:color w:val="000000"/>
                <w:sz w:val="16"/>
                <w:szCs w:val="16"/>
                <w:lang w:val="nl-NL"/>
              </w:rPr>
            </w:pPr>
          </w:p>
        </w:tc>
        <w:tc>
          <w:tcPr>
            <w:tcW w:w="1504" w:type="pct"/>
            <w:tcBorders>
              <w:left w:val="single" w:sz="4" w:space="0" w:color="auto"/>
              <w:bottom w:val="nil"/>
              <w:right w:val="single" w:sz="4" w:space="0" w:color="auto"/>
            </w:tcBorders>
          </w:tcPr>
          <w:p w:rsidR="00500C5E" w:rsidRDefault="00500C5E" w:rsidP="00500C5E">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Specialiseer op </w:t>
            </w:r>
            <w:r w:rsidR="008A33C8">
              <w:rPr>
                <w:rFonts w:ascii="Calibri" w:hAnsi="Calibri" w:cs="Calibri"/>
                <w:color w:val="000000"/>
                <w:sz w:val="16"/>
                <w:szCs w:val="16"/>
                <w:lang w:val="nl-NL"/>
              </w:rPr>
              <w:t xml:space="preserve">één of </w:t>
            </w:r>
            <w:r>
              <w:rPr>
                <w:rFonts w:ascii="Calibri" w:hAnsi="Calibri" w:cs="Calibri"/>
                <w:color w:val="000000"/>
                <w:sz w:val="16"/>
                <w:szCs w:val="16"/>
                <w:lang w:val="nl-NL"/>
              </w:rPr>
              <w:t xml:space="preserve">enkele </w:t>
            </w:r>
            <w:r w:rsidR="008A33C8">
              <w:rPr>
                <w:rFonts w:ascii="Calibri" w:hAnsi="Calibri" w:cs="Calibri"/>
                <w:color w:val="000000"/>
                <w:sz w:val="16"/>
                <w:szCs w:val="16"/>
                <w:lang w:val="nl-NL"/>
              </w:rPr>
              <w:t>functionaliteiten</w:t>
            </w:r>
            <w:r>
              <w:rPr>
                <w:rFonts w:ascii="Calibri" w:hAnsi="Calibri" w:cs="Calibri"/>
                <w:color w:val="000000"/>
                <w:sz w:val="16"/>
                <w:szCs w:val="16"/>
                <w:lang w:val="nl-NL"/>
              </w:rPr>
              <w:t xml:space="preserve"> </w:t>
            </w:r>
            <w:r w:rsidR="008A33C8">
              <w:rPr>
                <w:rFonts w:ascii="Calibri" w:hAnsi="Calibri" w:cs="Calibri"/>
                <w:color w:val="000000"/>
                <w:sz w:val="16"/>
                <w:szCs w:val="16"/>
                <w:lang w:val="nl-NL"/>
              </w:rPr>
              <w:t xml:space="preserve">conform KING model </w:t>
            </w:r>
            <w:r>
              <w:rPr>
                <w:rFonts w:ascii="Calibri" w:hAnsi="Calibri" w:cs="Calibri"/>
                <w:color w:val="000000"/>
                <w:sz w:val="16"/>
                <w:szCs w:val="16"/>
                <w:lang w:val="nl-NL"/>
              </w:rPr>
              <w:t xml:space="preserve">en lever </w:t>
            </w:r>
            <w:r w:rsidR="008A33C8">
              <w:rPr>
                <w:rFonts w:ascii="Calibri" w:hAnsi="Calibri" w:cs="Calibri"/>
                <w:color w:val="000000"/>
                <w:sz w:val="16"/>
                <w:szCs w:val="16"/>
                <w:lang w:val="nl-NL"/>
              </w:rPr>
              <w:t xml:space="preserve">daar </w:t>
            </w:r>
            <w:r>
              <w:rPr>
                <w:rFonts w:ascii="Calibri" w:hAnsi="Calibri" w:cs="Calibri"/>
                <w:color w:val="000000"/>
                <w:sz w:val="16"/>
                <w:szCs w:val="16"/>
                <w:lang w:val="nl-NL"/>
              </w:rPr>
              <w:t xml:space="preserve">zo innovatief mogelijke open standaard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diensten aan. Verlaat de gesloten concepten en probeer niet </w:t>
            </w:r>
            <w:r w:rsidR="008A33C8">
              <w:rPr>
                <w:rFonts w:ascii="Calibri" w:hAnsi="Calibri" w:cs="Calibri"/>
                <w:color w:val="000000"/>
                <w:sz w:val="16"/>
                <w:szCs w:val="16"/>
                <w:lang w:val="nl-NL"/>
              </w:rPr>
              <w:t>‘</w:t>
            </w:r>
            <w:r>
              <w:rPr>
                <w:rFonts w:ascii="Calibri" w:hAnsi="Calibri" w:cs="Calibri"/>
                <w:color w:val="000000"/>
                <w:sz w:val="16"/>
                <w:szCs w:val="16"/>
                <w:lang w:val="nl-NL"/>
              </w:rPr>
              <w:t>alles</w:t>
            </w:r>
            <w:r w:rsidR="008A33C8">
              <w:rPr>
                <w:rFonts w:ascii="Calibri" w:hAnsi="Calibri" w:cs="Calibri"/>
                <w:color w:val="000000"/>
                <w:sz w:val="16"/>
                <w:szCs w:val="16"/>
                <w:lang w:val="nl-NL"/>
              </w:rPr>
              <w:t>’</w:t>
            </w:r>
            <w:r>
              <w:rPr>
                <w:rFonts w:ascii="Calibri" w:hAnsi="Calibri" w:cs="Calibri"/>
                <w:color w:val="000000"/>
                <w:sz w:val="16"/>
                <w:szCs w:val="16"/>
                <w:lang w:val="nl-NL"/>
              </w:rPr>
              <w:t xml:space="preserve"> te pakken.  </w:t>
            </w:r>
          </w:p>
          <w:p w:rsidR="00087C94" w:rsidRPr="00A12B95" w:rsidRDefault="00500C5E" w:rsidP="000835B8">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xml:space="preserve">: </w:t>
            </w:r>
            <w:r w:rsidR="000835B8">
              <w:rPr>
                <w:rFonts w:ascii="Calibri" w:hAnsi="Calibri" w:cs="Calibri"/>
                <w:color w:val="000000"/>
                <w:sz w:val="16"/>
                <w:szCs w:val="16"/>
                <w:lang w:val="nl-NL"/>
              </w:rPr>
              <w:t>Voldoet een service aan de gestelde functionele en technische eisen? Z</w:t>
            </w:r>
            <w:r>
              <w:rPr>
                <w:rFonts w:ascii="Calibri" w:hAnsi="Calibri" w:cs="Calibri"/>
                <w:color w:val="000000"/>
                <w:sz w:val="16"/>
                <w:szCs w:val="16"/>
                <w:lang w:val="nl-NL"/>
              </w:rPr>
              <w:t xml:space="preserve">ijn </w:t>
            </w:r>
            <w:r w:rsidR="000835B8">
              <w:rPr>
                <w:rFonts w:ascii="Calibri" w:hAnsi="Calibri" w:cs="Calibri"/>
                <w:color w:val="000000"/>
                <w:sz w:val="16"/>
                <w:szCs w:val="16"/>
                <w:lang w:val="nl-NL"/>
              </w:rPr>
              <w:t xml:space="preserve">ze </w:t>
            </w:r>
            <w:r>
              <w:rPr>
                <w:rFonts w:ascii="Calibri" w:hAnsi="Calibri" w:cs="Calibri"/>
                <w:color w:val="000000"/>
                <w:sz w:val="16"/>
                <w:szCs w:val="16"/>
                <w:lang w:val="nl-NL"/>
              </w:rPr>
              <w:t>geheel open standaard?</w:t>
            </w:r>
            <w:r w:rsidR="008A33C8">
              <w:rPr>
                <w:rFonts w:ascii="Calibri" w:hAnsi="Calibri" w:cs="Calibri"/>
                <w:color w:val="000000"/>
                <w:sz w:val="16"/>
                <w:szCs w:val="16"/>
                <w:lang w:val="nl-NL"/>
              </w:rPr>
              <w:t xml:space="preserve"> Is de </w:t>
            </w:r>
            <w:r w:rsidR="000835B8">
              <w:rPr>
                <w:rFonts w:ascii="Calibri" w:hAnsi="Calibri" w:cs="Calibri"/>
                <w:color w:val="000000"/>
                <w:sz w:val="16"/>
                <w:szCs w:val="16"/>
                <w:lang w:val="nl-NL"/>
              </w:rPr>
              <w:lastRenderedPageBreak/>
              <w:t>combinatie</w:t>
            </w:r>
            <w:r w:rsidR="008A33C8">
              <w:rPr>
                <w:rFonts w:ascii="Calibri" w:hAnsi="Calibri" w:cs="Calibri"/>
                <w:color w:val="000000"/>
                <w:sz w:val="16"/>
                <w:szCs w:val="16"/>
                <w:lang w:val="nl-NL"/>
              </w:rPr>
              <w:t xml:space="preserve"> van diensten ook geheel open standaard?</w:t>
            </w:r>
          </w:p>
        </w:tc>
        <w:tc>
          <w:tcPr>
            <w:tcW w:w="127" w:type="pct"/>
            <w:tcBorders>
              <w:top w:val="nil"/>
              <w:left w:val="single" w:sz="4" w:space="0" w:color="auto"/>
              <w:bottom w:val="nil"/>
              <w:right w:val="single" w:sz="4" w:space="0" w:color="auto"/>
            </w:tcBorders>
            <w:vAlign w:val="bottom"/>
          </w:tcPr>
          <w:p w:rsidR="00087C94" w:rsidRPr="00A12B95" w:rsidRDefault="00087C94"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sz w:val="16"/>
                <w:szCs w:val="16"/>
                <w:lang w:val="nl-NL"/>
              </w:rPr>
            </w:pPr>
          </w:p>
        </w:tc>
        <w:tc>
          <w:tcPr>
            <w:tcW w:w="1449" w:type="pct"/>
            <w:tcBorders>
              <w:top w:val="nil"/>
              <w:left w:val="single" w:sz="4" w:space="0" w:color="auto"/>
              <w:bottom w:val="nil"/>
              <w:right w:val="single" w:sz="4" w:space="0" w:color="auto"/>
            </w:tcBorders>
          </w:tcPr>
          <w:p w:rsidR="00087C94" w:rsidRPr="00A12B95" w:rsidRDefault="00500C5E" w:rsidP="00500C5E">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Abonneer op een SSO die het meest tegemoet komt aan de vraag van de gemeente. Neem indien mogelijk alle diensten</w:t>
            </w:r>
            <w:r w:rsidR="000835B8">
              <w:rPr>
                <w:rFonts w:ascii="Calibri" w:hAnsi="Calibri" w:cs="Calibri"/>
                <w:color w:val="000000"/>
                <w:sz w:val="16"/>
                <w:szCs w:val="16"/>
                <w:lang w:val="nl-NL"/>
              </w:rPr>
              <w:t xml:space="preserve"> van de SSO</w:t>
            </w:r>
            <w:r>
              <w:rPr>
                <w:rFonts w:ascii="Calibri" w:hAnsi="Calibri" w:cs="Calibri"/>
                <w:color w:val="000000"/>
                <w:sz w:val="16"/>
                <w:szCs w:val="16"/>
                <w:lang w:val="nl-NL"/>
              </w:rPr>
              <w:t xml:space="preserve"> af</w:t>
            </w:r>
            <w:r w:rsidR="008A33C8">
              <w:rPr>
                <w:rFonts w:ascii="Calibri" w:hAnsi="Calibri" w:cs="Calibri"/>
                <w:color w:val="000000"/>
                <w:sz w:val="16"/>
                <w:szCs w:val="16"/>
                <w:lang w:val="nl-NL"/>
              </w:rPr>
              <w:t>,</w:t>
            </w:r>
            <w:r>
              <w:rPr>
                <w:rFonts w:ascii="Calibri" w:hAnsi="Calibri" w:cs="Calibri"/>
                <w:color w:val="000000"/>
                <w:sz w:val="16"/>
                <w:szCs w:val="16"/>
                <w:lang w:val="nl-NL"/>
              </w:rPr>
              <w:t xml:space="preserve"> maar als dit niet tegemoet komt aan de wensen is het ook mogelijk een deel van de diensten van een andere SSO af te nemen en beide te combineren. </w:t>
            </w:r>
          </w:p>
        </w:tc>
        <w:tc>
          <w:tcPr>
            <w:tcW w:w="144" w:type="pct"/>
            <w:tcBorders>
              <w:top w:val="nil"/>
              <w:left w:val="single" w:sz="4" w:space="0" w:color="auto"/>
              <w:bottom w:val="nil"/>
              <w:right w:val="single" w:sz="4" w:space="0" w:color="auto"/>
            </w:tcBorders>
            <w:vAlign w:val="bottom"/>
          </w:tcPr>
          <w:p w:rsidR="00087C94" w:rsidRPr="00A12B95" w:rsidRDefault="00087C94"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r>
      <w:tr w:rsidR="00351AB7" w:rsidRPr="008A33C8" w:rsidTr="00351AB7">
        <w:tc>
          <w:tcPr>
            <w:tcW w:w="125" w:type="pct"/>
            <w:tcBorders>
              <w:top w:val="nil"/>
              <w:left w:val="nil"/>
              <w:bottom w:val="nil"/>
              <w:right w:val="single" w:sz="4" w:space="0" w:color="auto"/>
            </w:tcBorders>
            <w:shd w:val="clear" w:color="auto" w:fill="FFFFFF"/>
          </w:tcPr>
          <w:p w:rsidR="00351AB7" w:rsidRPr="00A12B95" w:rsidRDefault="00351AB7" w:rsidP="00351AB7">
            <w:pPr>
              <w:spacing w:line="288" w:lineRule="auto"/>
              <w:rPr>
                <w:rFonts w:ascii="Calibri" w:hAnsi="Calibri" w:cs="Calibri"/>
                <w:color w:val="000000"/>
                <w:lang w:val="nl-NL"/>
              </w:rPr>
            </w:pPr>
            <w:r w:rsidRPr="00A12B95">
              <w:rPr>
                <w:rFonts w:ascii="Calibri" w:hAnsi="Calibri" w:cs="Calibri"/>
                <w:color w:val="000000"/>
                <w:lang w:val="nl-NL"/>
              </w:rPr>
              <w:lastRenderedPageBreak/>
              <w:t>3.</w:t>
            </w:r>
          </w:p>
        </w:tc>
        <w:tc>
          <w:tcPr>
            <w:tcW w:w="4875" w:type="pct"/>
            <w:gridSpan w:val="6"/>
            <w:tcBorders>
              <w:top w:val="nil"/>
              <w:left w:val="single" w:sz="4" w:space="0" w:color="auto"/>
              <w:bottom w:val="nil"/>
              <w:right w:val="single" w:sz="4" w:space="0" w:color="auto"/>
            </w:tcBorders>
            <w:shd w:val="clear" w:color="auto" w:fill="EFD3D2"/>
            <w:noWrap/>
          </w:tcPr>
          <w:p w:rsidR="00351AB7" w:rsidRPr="00A12B95"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Selecteren/contracteren</w:t>
            </w:r>
          </w:p>
        </w:tc>
      </w:tr>
      <w:tr w:rsidR="00351AB7" w:rsidRPr="00E455AE" w:rsidTr="00351AB7">
        <w:tc>
          <w:tcPr>
            <w:tcW w:w="125" w:type="pct"/>
            <w:tcBorders>
              <w:left w:val="nil"/>
              <w:bottom w:val="nil"/>
              <w:right w:val="single" w:sz="8" w:space="0" w:color="C0504D"/>
            </w:tcBorders>
            <w:shd w:val="clear" w:color="auto" w:fill="FFFFFF"/>
          </w:tcPr>
          <w:p w:rsidR="00351AB7" w:rsidRPr="00A12B95" w:rsidRDefault="00351AB7" w:rsidP="00351AB7">
            <w:pPr>
              <w:spacing w:line="288" w:lineRule="auto"/>
              <w:rPr>
                <w:rFonts w:ascii="Calibri" w:hAnsi="Calibri" w:cs="Calibri"/>
                <w:color w:val="000000"/>
                <w:lang w:val="nl-NL"/>
              </w:rPr>
            </w:pPr>
          </w:p>
        </w:tc>
        <w:tc>
          <w:tcPr>
            <w:tcW w:w="1505" w:type="pct"/>
            <w:tcBorders>
              <w:top w:val="nil"/>
              <w:left w:val="nil"/>
              <w:bottom w:val="nil"/>
              <w:right w:val="single" w:sz="4" w:space="0" w:color="auto"/>
            </w:tcBorders>
            <w:shd w:val="clear" w:color="auto" w:fill="FFFFFF"/>
            <w:noWrap/>
          </w:tcPr>
          <w:p w:rsidR="00351AB7" w:rsidRPr="00877489" w:rsidRDefault="00351AB7" w:rsidP="00351AB7">
            <w:pPr>
              <w:spacing w:line="288" w:lineRule="auto"/>
              <w:rPr>
                <w:rFonts w:ascii="Calibri" w:hAnsi="Calibri" w:cs="Calibri"/>
                <w:sz w:val="16"/>
                <w:szCs w:val="16"/>
                <w:lang w:val="nl-NL" w:eastAsia="nl-NL"/>
              </w:rPr>
            </w:pPr>
            <w:r>
              <w:rPr>
                <w:rFonts w:ascii="Calibri" w:hAnsi="Calibri" w:cs="Calibri"/>
                <w:color w:val="000000"/>
                <w:sz w:val="16"/>
                <w:szCs w:val="16"/>
                <w:lang w:val="nl-NL"/>
              </w:rPr>
              <w:t xml:space="preserve">Gemeenten abonneren op de gecombineerde dienst of een deel daarvan van één of meerdere </w:t>
            </w:r>
            <w:proofErr w:type="spellStart"/>
            <w:r>
              <w:rPr>
                <w:rFonts w:ascii="Calibri" w:hAnsi="Calibri" w:cs="Calibri"/>
                <w:color w:val="000000"/>
                <w:sz w:val="16"/>
                <w:szCs w:val="16"/>
                <w:lang w:val="nl-NL"/>
              </w:rPr>
              <w:t>SSO’s</w:t>
            </w:r>
            <w:proofErr w:type="spellEnd"/>
          </w:p>
        </w:tc>
        <w:tc>
          <w:tcPr>
            <w:tcW w:w="146" w:type="pct"/>
            <w:tcBorders>
              <w:top w:val="nil"/>
              <w:left w:val="single" w:sz="4" w:space="0" w:color="auto"/>
              <w:bottom w:val="nil"/>
              <w:right w:val="single" w:sz="4" w:space="0" w:color="auto"/>
            </w:tcBorders>
            <w:vAlign w:val="bottom"/>
          </w:tcPr>
          <w:p w:rsidR="00351AB7" w:rsidRPr="00877489" w:rsidRDefault="00351AB7" w:rsidP="00351AB7">
            <w:pPr>
              <w:spacing w:line="288" w:lineRule="auto"/>
              <w:jc w:val="center"/>
              <w:rPr>
                <w:rFonts w:ascii="Calibri" w:hAnsi="Calibri" w:cs="Calibri"/>
                <w:color w:val="000000"/>
                <w:sz w:val="16"/>
                <w:szCs w:val="16"/>
                <w:lang w:val="nl-NL"/>
              </w:rPr>
            </w:pPr>
          </w:p>
        </w:tc>
        <w:tc>
          <w:tcPr>
            <w:tcW w:w="1504" w:type="pct"/>
            <w:tcBorders>
              <w:top w:val="nil"/>
              <w:left w:val="single" w:sz="4" w:space="0" w:color="auto"/>
              <w:bottom w:val="nil"/>
              <w:right w:val="single" w:sz="4" w:space="0" w:color="auto"/>
            </w:tcBorders>
          </w:tcPr>
          <w:p w:rsidR="00351AB7" w:rsidRPr="00351AB7"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sidRPr="00351AB7">
              <w:rPr>
                <w:rFonts w:ascii="Calibri" w:hAnsi="Calibri" w:cs="Calibri"/>
                <w:color w:val="000000"/>
                <w:sz w:val="16"/>
                <w:szCs w:val="16"/>
                <w:lang w:val="nl-NL"/>
              </w:rPr>
              <w:t xml:space="preserve">Gemeenten kunnen kiezen uit verschillende aanbiedingen van meerdere </w:t>
            </w:r>
            <w:proofErr w:type="spellStart"/>
            <w:r w:rsidRPr="00351AB7">
              <w:rPr>
                <w:rFonts w:ascii="Calibri" w:hAnsi="Calibri" w:cs="Calibri"/>
                <w:color w:val="000000"/>
                <w:sz w:val="16"/>
                <w:szCs w:val="16"/>
                <w:lang w:val="nl-NL"/>
              </w:rPr>
              <w:t>SSO’s</w:t>
            </w:r>
            <w:proofErr w:type="spellEnd"/>
          </w:p>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Voldoen de contracten aan de eisen van de gemeente? Past het SLA bij de gevraagde dienstverlening?</w:t>
            </w:r>
          </w:p>
        </w:tc>
        <w:tc>
          <w:tcPr>
            <w:tcW w:w="127" w:type="pct"/>
            <w:tcBorders>
              <w:top w:val="nil"/>
              <w:left w:val="single" w:sz="4" w:space="0" w:color="auto"/>
              <w:bottom w:val="nil"/>
              <w:right w:val="single" w:sz="4" w:space="0" w:color="auto"/>
            </w:tcBorders>
            <w:vAlign w:val="bottom"/>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c>
          <w:tcPr>
            <w:tcW w:w="1449" w:type="pct"/>
            <w:tcBorders>
              <w:top w:val="nil"/>
              <w:left w:val="single" w:sz="4" w:space="0" w:color="auto"/>
              <w:bottom w:val="nil"/>
              <w:right w:val="single" w:sz="4" w:space="0" w:color="auto"/>
            </w:tcBorders>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De geselecteerde diensten voldoen het meeste aan de vraag van de gemeente en passen binnen een financieel plan. Onderdeel elk contract is een SLA.</w:t>
            </w:r>
          </w:p>
        </w:tc>
        <w:tc>
          <w:tcPr>
            <w:tcW w:w="144" w:type="pct"/>
            <w:tcBorders>
              <w:top w:val="nil"/>
              <w:left w:val="single" w:sz="4" w:space="0" w:color="auto"/>
              <w:bottom w:val="nil"/>
              <w:right w:val="single" w:sz="4" w:space="0" w:color="auto"/>
            </w:tcBorders>
            <w:vAlign w:val="bottom"/>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r>
      <w:tr w:rsidR="00351AB7" w:rsidRPr="00E92A57" w:rsidTr="00351AB7">
        <w:tc>
          <w:tcPr>
            <w:tcW w:w="125" w:type="pct"/>
            <w:tcBorders>
              <w:left w:val="nil"/>
              <w:bottom w:val="nil"/>
              <w:right w:val="single" w:sz="8" w:space="0" w:color="C0504D"/>
            </w:tcBorders>
            <w:shd w:val="clear" w:color="auto" w:fill="FFFFFF"/>
          </w:tcPr>
          <w:p w:rsidR="00351AB7" w:rsidRPr="00A12B95" w:rsidRDefault="00351AB7" w:rsidP="00351AB7">
            <w:pPr>
              <w:spacing w:line="288" w:lineRule="auto"/>
              <w:rPr>
                <w:rFonts w:ascii="Calibri" w:hAnsi="Calibri" w:cs="Calibri"/>
                <w:color w:val="000000"/>
                <w:lang w:val="nl-NL"/>
              </w:rPr>
            </w:pPr>
            <w:r>
              <w:rPr>
                <w:rFonts w:ascii="Calibri" w:hAnsi="Calibri" w:cs="Calibri"/>
                <w:color w:val="000000"/>
                <w:lang w:val="nl-NL"/>
              </w:rPr>
              <w:t>4</w:t>
            </w:r>
            <w:r w:rsidRPr="00A12B95">
              <w:rPr>
                <w:rFonts w:ascii="Calibri" w:hAnsi="Calibri" w:cs="Calibri"/>
                <w:color w:val="000000"/>
                <w:lang w:val="nl-NL"/>
              </w:rPr>
              <w:t>.</w:t>
            </w:r>
          </w:p>
        </w:tc>
        <w:tc>
          <w:tcPr>
            <w:tcW w:w="1505" w:type="pct"/>
            <w:tcBorders>
              <w:top w:val="nil"/>
              <w:left w:val="nil"/>
              <w:bottom w:val="nil"/>
              <w:right w:val="single" w:sz="4" w:space="0" w:color="auto"/>
            </w:tcBorders>
            <w:shd w:val="clear" w:color="auto" w:fill="F2DBDB" w:themeFill="accent2" w:themeFillTint="33"/>
            <w:noWrap/>
          </w:tcPr>
          <w:p w:rsidR="00351AB7" w:rsidRPr="00A12B95"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sidRPr="00A12B95">
              <w:rPr>
                <w:rFonts w:ascii="Calibri" w:hAnsi="Calibri" w:cs="Calibri"/>
                <w:color w:val="000000"/>
                <w:sz w:val="16"/>
                <w:szCs w:val="16"/>
                <w:lang w:val="nl-NL"/>
              </w:rPr>
              <w:t xml:space="preserve"> Migreren </w:t>
            </w:r>
            <w:r w:rsidR="00E92A57">
              <w:rPr>
                <w:rFonts w:ascii="Calibri" w:hAnsi="Calibri" w:cs="Calibri"/>
                <w:color w:val="000000"/>
                <w:sz w:val="16"/>
                <w:szCs w:val="16"/>
                <w:lang w:val="nl-NL"/>
              </w:rPr>
              <w:t>van/</w:t>
            </w:r>
            <w:r>
              <w:rPr>
                <w:rFonts w:ascii="Calibri" w:hAnsi="Calibri" w:cs="Calibri"/>
                <w:color w:val="000000"/>
                <w:sz w:val="16"/>
                <w:szCs w:val="16"/>
                <w:lang w:val="nl-NL"/>
              </w:rPr>
              <w:t xml:space="preserve">naar een </w:t>
            </w:r>
            <w:proofErr w:type="spellStart"/>
            <w:r w:rsidRPr="00A12B95">
              <w:rPr>
                <w:rFonts w:ascii="Calibri" w:hAnsi="Calibri" w:cs="Calibri"/>
                <w:color w:val="000000"/>
                <w:sz w:val="16"/>
                <w:szCs w:val="16"/>
                <w:lang w:val="nl-NL"/>
              </w:rPr>
              <w:t>cloud</w:t>
            </w:r>
            <w:proofErr w:type="spellEnd"/>
            <w:r w:rsidRPr="00A12B95">
              <w:rPr>
                <w:rFonts w:ascii="Calibri" w:hAnsi="Calibri" w:cs="Calibri"/>
                <w:color w:val="000000"/>
                <w:sz w:val="16"/>
                <w:szCs w:val="16"/>
                <w:lang w:val="nl-NL"/>
              </w:rPr>
              <w:t xml:space="preserve"> service</w:t>
            </w:r>
          </w:p>
        </w:tc>
        <w:tc>
          <w:tcPr>
            <w:tcW w:w="146" w:type="pct"/>
            <w:tcBorders>
              <w:top w:val="nil"/>
              <w:left w:val="single" w:sz="4" w:space="0" w:color="auto"/>
              <w:bottom w:val="nil"/>
              <w:right w:val="single" w:sz="4" w:space="0" w:color="auto"/>
            </w:tcBorders>
            <w:shd w:val="clear" w:color="auto" w:fill="F2DBDB" w:themeFill="accent2" w:themeFillTint="33"/>
            <w:vAlign w:val="bottom"/>
          </w:tcPr>
          <w:p w:rsidR="00351AB7" w:rsidRPr="00877489" w:rsidRDefault="00351AB7" w:rsidP="00351AB7">
            <w:pPr>
              <w:spacing w:line="288" w:lineRule="auto"/>
              <w:jc w:val="center"/>
              <w:rPr>
                <w:rFonts w:ascii="Calibri" w:hAnsi="Calibri" w:cs="Calibri"/>
                <w:color w:val="000000"/>
                <w:sz w:val="16"/>
                <w:szCs w:val="16"/>
                <w:lang w:val="nl-NL"/>
              </w:rPr>
            </w:pPr>
          </w:p>
        </w:tc>
        <w:tc>
          <w:tcPr>
            <w:tcW w:w="1504" w:type="pct"/>
            <w:tcBorders>
              <w:top w:val="nil"/>
              <w:left w:val="single" w:sz="4" w:space="0" w:color="auto"/>
              <w:bottom w:val="nil"/>
              <w:right w:val="single" w:sz="4" w:space="0" w:color="auto"/>
            </w:tcBorders>
            <w:shd w:val="clear" w:color="auto" w:fill="F2DBDB" w:themeFill="accent2" w:themeFillTint="33"/>
          </w:tcPr>
          <w:p w:rsidR="00351AB7"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
        </w:tc>
        <w:tc>
          <w:tcPr>
            <w:tcW w:w="127" w:type="pct"/>
            <w:tcBorders>
              <w:top w:val="nil"/>
              <w:left w:val="single" w:sz="4" w:space="0" w:color="auto"/>
              <w:bottom w:val="nil"/>
              <w:right w:val="single" w:sz="4" w:space="0" w:color="auto"/>
            </w:tcBorders>
            <w:shd w:val="clear" w:color="auto" w:fill="F2DBDB" w:themeFill="accent2" w:themeFillTint="33"/>
            <w:vAlign w:val="bottom"/>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c>
          <w:tcPr>
            <w:tcW w:w="1449" w:type="pct"/>
            <w:tcBorders>
              <w:top w:val="nil"/>
              <w:left w:val="single" w:sz="4" w:space="0" w:color="auto"/>
              <w:bottom w:val="nil"/>
              <w:right w:val="single" w:sz="4" w:space="0" w:color="auto"/>
            </w:tcBorders>
            <w:shd w:val="clear" w:color="auto" w:fill="F2DBDB" w:themeFill="accent2" w:themeFillTint="33"/>
          </w:tcPr>
          <w:p w:rsidR="00351AB7"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
        </w:tc>
        <w:tc>
          <w:tcPr>
            <w:tcW w:w="144" w:type="pct"/>
            <w:tcBorders>
              <w:top w:val="nil"/>
              <w:left w:val="single" w:sz="4" w:space="0" w:color="auto"/>
              <w:bottom w:val="nil"/>
              <w:right w:val="single" w:sz="4" w:space="0" w:color="auto"/>
            </w:tcBorders>
            <w:shd w:val="clear" w:color="auto" w:fill="F2DBDB" w:themeFill="accent2" w:themeFillTint="33"/>
            <w:vAlign w:val="bottom"/>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r>
      <w:tr w:rsidR="00351AB7" w:rsidRPr="00E92A57" w:rsidTr="00351AB7">
        <w:tc>
          <w:tcPr>
            <w:tcW w:w="125" w:type="pct"/>
            <w:tcBorders>
              <w:left w:val="nil"/>
              <w:bottom w:val="nil"/>
              <w:right w:val="single" w:sz="8" w:space="0" w:color="C0504D"/>
            </w:tcBorders>
            <w:shd w:val="clear" w:color="auto" w:fill="FFFFFF"/>
          </w:tcPr>
          <w:p w:rsidR="00351AB7" w:rsidRPr="00A12B95" w:rsidRDefault="00351AB7" w:rsidP="00351AB7">
            <w:pPr>
              <w:spacing w:line="288" w:lineRule="auto"/>
              <w:rPr>
                <w:rFonts w:ascii="Calibri" w:hAnsi="Calibri" w:cs="Calibri"/>
                <w:color w:val="000000"/>
                <w:lang w:val="nl-NL"/>
              </w:rPr>
            </w:pPr>
          </w:p>
        </w:tc>
        <w:tc>
          <w:tcPr>
            <w:tcW w:w="1505" w:type="pct"/>
            <w:tcBorders>
              <w:top w:val="nil"/>
              <w:left w:val="nil"/>
              <w:bottom w:val="nil"/>
              <w:right w:val="single" w:sz="4" w:space="0" w:color="auto"/>
            </w:tcBorders>
            <w:shd w:val="clear" w:color="auto" w:fill="FFFFFF"/>
            <w:noWrap/>
          </w:tcPr>
          <w:p w:rsidR="00351AB7" w:rsidRPr="00877489" w:rsidRDefault="00351AB7" w:rsidP="00351AB7">
            <w:pPr>
              <w:spacing w:line="288" w:lineRule="auto"/>
              <w:rPr>
                <w:rFonts w:ascii="Calibri" w:hAnsi="Calibri" w:cs="Calibri"/>
                <w:sz w:val="16"/>
                <w:szCs w:val="16"/>
                <w:lang w:val="nl-NL" w:eastAsia="nl-NL"/>
              </w:rPr>
            </w:pPr>
            <w:r>
              <w:rPr>
                <w:rFonts w:ascii="Calibri" w:hAnsi="Calibri" w:cs="Calibri"/>
                <w:color w:val="000000"/>
                <w:sz w:val="16"/>
                <w:szCs w:val="16"/>
                <w:lang w:val="nl-NL"/>
              </w:rPr>
              <w:t xml:space="preserve">De migratie door een gemeente naar  een gecombineerde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 of een deel van een dienst moet vlekkeloos kunnen gaan. Na </w:t>
            </w:r>
            <w:proofErr w:type="spellStart"/>
            <w:r>
              <w:rPr>
                <w:rFonts w:ascii="Calibri" w:hAnsi="Calibri" w:cs="Calibri"/>
                <w:color w:val="000000"/>
                <w:sz w:val="16"/>
                <w:szCs w:val="16"/>
                <w:lang w:val="nl-NL"/>
              </w:rPr>
              <w:t>contractering</w:t>
            </w:r>
            <w:proofErr w:type="spellEnd"/>
            <w:r>
              <w:rPr>
                <w:rFonts w:ascii="Calibri" w:hAnsi="Calibri" w:cs="Calibri"/>
                <w:color w:val="000000"/>
                <w:sz w:val="16"/>
                <w:szCs w:val="16"/>
                <w:lang w:val="nl-NL"/>
              </w:rPr>
              <w:t xml:space="preserve"> levert de gemeente  data aan en verleent de SSO de afgesproken de dienst</w:t>
            </w:r>
          </w:p>
        </w:tc>
        <w:tc>
          <w:tcPr>
            <w:tcW w:w="146" w:type="pct"/>
            <w:tcBorders>
              <w:top w:val="nil"/>
              <w:left w:val="single" w:sz="4" w:space="0" w:color="auto"/>
              <w:bottom w:val="nil"/>
              <w:right w:val="single" w:sz="4" w:space="0" w:color="auto"/>
            </w:tcBorders>
            <w:vAlign w:val="bottom"/>
          </w:tcPr>
          <w:p w:rsidR="00351AB7" w:rsidRPr="00877489" w:rsidRDefault="00351AB7" w:rsidP="00351AB7">
            <w:pPr>
              <w:spacing w:line="288" w:lineRule="auto"/>
              <w:jc w:val="center"/>
              <w:rPr>
                <w:rFonts w:ascii="Calibri" w:hAnsi="Calibri" w:cs="Calibri"/>
                <w:color w:val="000000"/>
                <w:sz w:val="16"/>
                <w:szCs w:val="16"/>
                <w:lang w:val="nl-NL"/>
              </w:rPr>
            </w:pPr>
          </w:p>
        </w:tc>
        <w:tc>
          <w:tcPr>
            <w:tcW w:w="1504" w:type="pct"/>
            <w:tcBorders>
              <w:top w:val="nil"/>
              <w:left w:val="single" w:sz="4" w:space="0" w:color="auto"/>
              <w:bottom w:val="nil"/>
              <w:right w:val="single" w:sz="4" w:space="0" w:color="auto"/>
            </w:tcBorders>
          </w:tcPr>
          <w:p w:rsidR="00351AB7"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leverancier merkt niets van aansluiting van een nieuwe gemeente want noch de software noch de data zijn bij hem in beheer.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leveranciers leveren nieuwe versies op conform afspraken met de </w:t>
            </w:r>
            <w:proofErr w:type="spellStart"/>
            <w:r>
              <w:rPr>
                <w:rFonts w:ascii="Calibri" w:hAnsi="Calibri" w:cs="Calibri"/>
                <w:color w:val="000000"/>
                <w:sz w:val="16"/>
                <w:szCs w:val="16"/>
                <w:lang w:val="nl-NL"/>
              </w:rPr>
              <w:t>SSO’sop</w:t>
            </w:r>
            <w:proofErr w:type="spellEnd"/>
            <w:r>
              <w:rPr>
                <w:rFonts w:ascii="Calibri" w:hAnsi="Calibri" w:cs="Calibri"/>
                <w:color w:val="000000"/>
                <w:sz w:val="16"/>
                <w:szCs w:val="16"/>
                <w:lang w:val="nl-NL"/>
              </w:rPr>
              <w:t xml:space="preserve"> zo’n manier dat  de gemeenten niets van de overgang naar een nieuwe versie merken.  </w:t>
            </w:r>
          </w:p>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Merken gemeenten iets van een nieuwe versie?</w:t>
            </w:r>
          </w:p>
        </w:tc>
        <w:tc>
          <w:tcPr>
            <w:tcW w:w="127" w:type="pct"/>
            <w:tcBorders>
              <w:top w:val="nil"/>
              <w:left w:val="single" w:sz="4" w:space="0" w:color="auto"/>
              <w:bottom w:val="nil"/>
              <w:right w:val="single" w:sz="4" w:space="0" w:color="auto"/>
            </w:tcBorders>
            <w:vAlign w:val="bottom"/>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c>
          <w:tcPr>
            <w:tcW w:w="1449" w:type="pct"/>
            <w:tcBorders>
              <w:top w:val="nil"/>
              <w:left w:val="single" w:sz="4" w:space="0" w:color="auto"/>
              <w:bottom w:val="nil"/>
              <w:right w:val="single" w:sz="4" w:space="0" w:color="auto"/>
            </w:tcBorders>
          </w:tcPr>
          <w:p w:rsidR="00351AB7"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Probeer de behoefte aan maatwerk in te dammen en vermijd elke eigen implementatie. Probeer nieuwe wensen te bundelen samen met andere gemeenten bij de SSO. </w:t>
            </w:r>
          </w:p>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Plan de migratie naar een SSO zorgvuldig. Beëindig de bestaande klassieke contracten op tijd.</w:t>
            </w:r>
          </w:p>
        </w:tc>
        <w:tc>
          <w:tcPr>
            <w:tcW w:w="144" w:type="pct"/>
            <w:tcBorders>
              <w:top w:val="nil"/>
              <w:left w:val="single" w:sz="4" w:space="0" w:color="auto"/>
              <w:bottom w:val="nil"/>
              <w:right w:val="single" w:sz="4" w:space="0" w:color="auto"/>
            </w:tcBorders>
            <w:vAlign w:val="bottom"/>
          </w:tcPr>
          <w:p w:rsidR="00351AB7" w:rsidRPr="00877489" w:rsidRDefault="00351AB7" w:rsidP="00351AB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FF0000"/>
                <w:sz w:val="16"/>
                <w:szCs w:val="16"/>
                <w:lang w:val="nl-NL"/>
              </w:rPr>
            </w:pPr>
          </w:p>
        </w:tc>
      </w:tr>
      <w:tr w:rsidR="00351AB7" w:rsidRPr="00E455AE">
        <w:tc>
          <w:tcPr>
            <w:tcW w:w="125" w:type="pct"/>
            <w:tcBorders>
              <w:top w:val="nil"/>
              <w:left w:val="nil"/>
              <w:bottom w:val="nil"/>
              <w:right w:val="single" w:sz="4" w:space="0" w:color="auto"/>
            </w:tcBorders>
            <w:shd w:val="clear" w:color="auto" w:fill="FFFFFF"/>
          </w:tcPr>
          <w:p w:rsidR="00351AB7" w:rsidRPr="00877489" w:rsidRDefault="00351AB7" w:rsidP="00560E93">
            <w:pPr>
              <w:spacing w:line="288" w:lineRule="auto"/>
              <w:rPr>
                <w:rFonts w:ascii="Calibri" w:hAnsi="Calibri" w:cs="Calibri"/>
                <w:color w:val="000000"/>
                <w:lang w:val="nl-NL"/>
              </w:rPr>
            </w:pPr>
            <w:r>
              <w:rPr>
                <w:rFonts w:ascii="Calibri" w:hAnsi="Calibri" w:cs="Calibri"/>
                <w:color w:val="000000"/>
                <w:lang w:val="nl-NL"/>
              </w:rPr>
              <w:t>5</w:t>
            </w:r>
            <w:r w:rsidRPr="00877489">
              <w:rPr>
                <w:rFonts w:ascii="Calibri" w:hAnsi="Calibri" w:cs="Calibri"/>
                <w:color w:val="000000"/>
                <w:lang w:val="nl-NL"/>
              </w:rPr>
              <w:t>.</w:t>
            </w:r>
          </w:p>
        </w:tc>
        <w:tc>
          <w:tcPr>
            <w:tcW w:w="4875" w:type="pct"/>
            <w:gridSpan w:val="6"/>
            <w:tcBorders>
              <w:top w:val="nil"/>
              <w:left w:val="single" w:sz="4" w:space="0" w:color="auto"/>
              <w:bottom w:val="nil"/>
              <w:right w:val="single" w:sz="4" w:space="0" w:color="auto"/>
            </w:tcBorders>
            <w:shd w:val="clear" w:color="auto" w:fill="EFD3D2"/>
            <w:noWrap/>
          </w:tcPr>
          <w:p w:rsidR="00351AB7" w:rsidRPr="00500C5E" w:rsidRDefault="00351AB7" w:rsidP="007A6A41">
            <w:pPr>
              <w:spacing w:line="288" w:lineRule="auto"/>
              <w:rPr>
                <w:rFonts w:ascii="Calibri" w:hAnsi="Calibri" w:cs="Calibri"/>
                <w:color w:val="000000"/>
                <w:sz w:val="16"/>
                <w:szCs w:val="16"/>
                <w:lang w:val="nl-NL"/>
              </w:rPr>
            </w:pPr>
            <w:r>
              <w:rPr>
                <w:rFonts w:ascii="Calibri" w:hAnsi="Calibri" w:cs="Calibri"/>
                <w:color w:val="000000"/>
                <w:sz w:val="16"/>
                <w:szCs w:val="16"/>
                <w:lang w:val="nl-NL"/>
              </w:rPr>
              <w:t xml:space="preserve">Elasticiteit van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services</w:t>
            </w:r>
          </w:p>
        </w:tc>
      </w:tr>
      <w:tr w:rsidR="00351AB7" w:rsidRPr="00E92A57">
        <w:tc>
          <w:tcPr>
            <w:tcW w:w="125" w:type="pct"/>
            <w:tcBorders>
              <w:left w:val="nil"/>
              <w:bottom w:val="nil"/>
              <w:right w:val="single" w:sz="8" w:space="0" w:color="C0504D"/>
            </w:tcBorders>
            <w:shd w:val="clear" w:color="auto" w:fill="FFFFFF"/>
          </w:tcPr>
          <w:p w:rsidR="00351AB7" w:rsidRPr="00500C5E" w:rsidRDefault="00351AB7" w:rsidP="00560E93">
            <w:pPr>
              <w:spacing w:line="288" w:lineRule="auto"/>
              <w:rPr>
                <w:rFonts w:ascii="Calibri" w:hAnsi="Calibri" w:cs="Calibri"/>
                <w:color w:val="000000"/>
                <w:lang w:val="nl-NL"/>
              </w:rPr>
            </w:pPr>
          </w:p>
        </w:tc>
        <w:tc>
          <w:tcPr>
            <w:tcW w:w="1505" w:type="pct"/>
            <w:tcBorders>
              <w:left w:val="nil"/>
              <w:bottom w:val="nil"/>
              <w:right w:val="single" w:sz="4" w:space="0" w:color="auto"/>
            </w:tcBorders>
            <w:shd w:val="clear" w:color="auto" w:fill="FFFFFF"/>
            <w:noWrap/>
          </w:tcPr>
          <w:p w:rsidR="00351AB7" w:rsidRPr="00500C5E" w:rsidRDefault="00351AB7" w:rsidP="004F08E7">
            <w:pPr>
              <w:spacing w:line="288" w:lineRule="auto"/>
              <w:rPr>
                <w:rFonts w:ascii="Calibri" w:hAnsi="Calibri" w:cs="Calibri"/>
                <w:color w:val="000000"/>
                <w:sz w:val="16"/>
                <w:szCs w:val="16"/>
                <w:lang w:val="nl-NL"/>
              </w:rPr>
            </w:pPr>
            <w:r>
              <w:rPr>
                <w:rFonts w:ascii="Calibri" w:hAnsi="Calibri" w:cs="Calibri"/>
                <w:color w:val="000000"/>
                <w:sz w:val="16"/>
                <w:szCs w:val="16"/>
                <w:lang w:val="nl-NL"/>
              </w:rPr>
              <w:t xml:space="preserve">Opschalen  door een gemeente naar  een grotere capaciteit van een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 moet vlekkeloos lopen. Na </w:t>
            </w:r>
            <w:proofErr w:type="spellStart"/>
            <w:r>
              <w:rPr>
                <w:rFonts w:ascii="Calibri" w:hAnsi="Calibri" w:cs="Calibri"/>
                <w:color w:val="000000"/>
                <w:sz w:val="16"/>
                <w:szCs w:val="16"/>
                <w:lang w:val="nl-NL"/>
              </w:rPr>
              <w:t>contractering</w:t>
            </w:r>
            <w:proofErr w:type="spellEnd"/>
            <w:r>
              <w:rPr>
                <w:rFonts w:ascii="Calibri" w:hAnsi="Calibri" w:cs="Calibri"/>
                <w:color w:val="000000"/>
                <w:sz w:val="16"/>
                <w:szCs w:val="16"/>
                <w:lang w:val="nl-NL"/>
              </w:rPr>
              <w:t xml:space="preserve"> worden  data aangeboden en de dienstverlening opgestart</w:t>
            </w:r>
          </w:p>
        </w:tc>
        <w:tc>
          <w:tcPr>
            <w:tcW w:w="146" w:type="pct"/>
            <w:tcBorders>
              <w:left w:val="single" w:sz="4" w:space="0" w:color="auto"/>
              <w:bottom w:val="nil"/>
              <w:right w:val="single" w:sz="4" w:space="0" w:color="auto"/>
            </w:tcBorders>
            <w:vAlign w:val="bottom"/>
          </w:tcPr>
          <w:p w:rsidR="00351AB7" w:rsidRPr="00500C5E" w:rsidRDefault="00351AB7" w:rsidP="007E1715">
            <w:pPr>
              <w:spacing w:line="288" w:lineRule="auto"/>
              <w:jc w:val="center"/>
              <w:rPr>
                <w:rFonts w:ascii="Calibri" w:hAnsi="Calibri" w:cs="Calibri"/>
                <w:sz w:val="16"/>
                <w:szCs w:val="16"/>
                <w:lang w:val="nl-NL"/>
              </w:rPr>
            </w:pPr>
          </w:p>
        </w:tc>
        <w:tc>
          <w:tcPr>
            <w:tcW w:w="1504" w:type="pct"/>
            <w:tcBorders>
              <w:left w:val="single" w:sz="4" w:space="0" w:color="auto"/>
              <w:bottom w:val="nil"/>
              <w:right w:val="single" w:sz="4" w:space="0" w:color="auto"/>
            </w:tcBorders>
          </w:tcPr>
          <w:p w:rsidR="00351AB7" w:rsidRDefault="00351AB7" w:rsidP="007A6A41">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u w:val="single"/>
                <w:lang w:val="nl-NL"/>
              </w:rPr>
            </w:pPr>
            <w:r>
              <w:rPr>
                <w:rFonts w:ascii="Calibri" w:hAnsi="Calibri" w:cs="Calibri"/>
                <w:color w:val="000000"/>
                <w:sz w:val="16"/>
                <w:szCs w:val="16"/>
                <w:lang w:val="nl-NL"/>
              </w:rPr>
              <w:t xml:space="preserve">Lever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diensten aan </w:t>
            </w:r>
            <w:proofErr w:type="spellStart"/>
            <w:r>
              <w:rPr>
                <w:rFonts w:ascii="Calibri" w:hAnsi="Calibri" w:cs="Calibri"/>
                <w:color w:val="000000"/>
                <w:sz w:val="16"/>
                <w:szCs w:val="16"/>
                <w:lang w:val="nl-NL"/>
              </w:rPr>
              <w:t>SSO’s</w:t>
            </w:r>
            <w:proofErr w:type="spellEnd"/>
            <w:r>
              <w:rPr>
                <w:rFonts w:ascii="Calibri" w:hAnsi="Calibri" w:cs="Calibri"/>
                <w:color w:val="000000"/>
                <w:sz w:val="16"/>
                <w:szCs w:val="16"/>
                <w:lang w:val="nl-NL"/>
              </w:rPr>
              <w:t xml:space="preserve"> die snel kunne opschalen of afschalen. Haal alle belemmeringen hiertoe ook de contractuele weg.</w:t>
            </w:r>
          </w:p>
          <w:p w:rsidR="00351AB7" w:rsidRPr="00500C5E" w:rsidRDefault="00351AB7" w:rsidP="004F08E7">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Is er een belemmering tot op- of afschelen?</w:t>
            </w:r>
          </w:p>
        </w:tc>
        <w:tc>
          <w:tcPr>
            <w:tcW w:w="127" w:type="pct"/>
            <w:tcBorders>
              <w:top w:val="nil"/>
              <w:left w:val="single" w:sz="4" w:space="0" w:color="auto"/>
              <w:bottom w:val="nil"/>
              <w:right w:val="single" w:sz="4" w:space="0" w:color="auto"/>
            </w:tcBorders>
            <w:vAlign w:val="bottom"/>
          </w:tcPr>
          <w:p w:rsidR="00351AB7" w:rsidRPr="00500C5E"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000000"/>
                <w:sz w:val="16"/>
                <w:szCs w:val="16"/>
                <w:lang w:val="nl-NL"/>
              </w:rPr>
            </w:pPr>
          </w:p>
        </w:tc>
        <w:tc>
          <w:tcPr>
            <w:tcW w:w="1449" w:type="pct"/>
            <w:tcBorders>
              <w:top w:val="nil"/>
              <w:left w:val="single" w:sz="4" w:space="0" w:color="auto"/>
              <w:bottom w:val="nil"/>
              <w:right w:val="single" w:sz="4" w:space="0" w:color="auto"/>
            </w:tcBorders>
          </w:tcPr>
          <w:p w:rsidR="00351AB7" w:rsidRPr="00500C5E" w:rsidRDefault="00351AB7" w:rsidP="00374B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Oriënteer je op andere gemeenten die al gebruik maken van </w:t>
            </w:r>
            <w:proofErr w:type="spellStart"/>
            <w:r>
              <w:rPr>
                <w:rFonts w:ascii="Calibri" w:hAnsi="Calibri" w:cs="Calibri"/>
                <w:color w:val="000000"/>
                <w:sz w:val="16"/>
                <w:szCs w:val="16"/>
                <w:lang w:val="nl-NL"/>
              </w:rPr>
              <w:t>Gemeentecloud</w:t>
            </w:r>
            <w:proofErr w:type="spellEnd"/>
            <w:r>
              <w:rPr>
                <w:rFonts w:ascii="Calibri" w:hAnsi="Calibri" w:cs="Calibri"/>
                <w:color w:val="000000"/>
                <w:sz w:val="16"/>
                <w:szCs w:val="16"/>
                <w:lang w:val="nl-NL"/>
              </w:rPr>
              <w:t xml:space="preserve">  services. Zoek vergelijking en onderzoek aansluiting of door dezelfde diensten af te nemen van dezelfde SSO, of door aan te sluiten als opschaling van een andere gemeente </w:t>
            </w:r>
          </w:p>
        </w:tc>
        <w:tc>
          <w:tcPr>
            <w:tcW w:w="144" w:type="pct"/>
            <w:tcBorders>
              <w:top w:val="nil"/>
              <w:left w:val="single" w:sz="4" w:space="0" w:color="auto"/>
              <w:bottom w:val="nil"/>
              <w:right w:val="single" w:sz="4" w:space="0" w:color="auto"/>
            </w:tcBorders>
            <w:vAlign w:val="bottom"/>
          </w:tcPr>
          <w:p w:rsidR="00351AB7" w:rsidRPr="00500C5E"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b/>
                <w:bCs/>
                <w:sz w:val="16"/>
                <w:szCs w:val="16"/>
                <w:lang w:val="nl-NL"/>
              </w:rPr>
            </w:pPr>
          </w:p>
        </w:tc>
      </w:tr>
      <w:tr w:rsidR="00351AB7" w:rsidRPr="00E92A57">
        <w:tc>
          <w:tcPr>
            <w:tcW w:w="125" w:type="pct"/>
            <w:tcBorders>
              <w:top w:val="nil"/>
              <w:left w:val="nil"/>
              <w:bottom w:val="nil"/>
              <w:right w:val="single" w:sz="4" w:space="0" w:color="auto"/>
            </w:tcBorders>
            <w:shd w:val="clear" w:color="auto" w:fill="FFFFFF"/>
          </w:tcPr>
          <w:p w:rsidR="00351AB7" w:rsidRPr="00877489" w:rsidRDefault="00351AB7" w:rsidP="00560E93">
            <w:pPr>
              <w:spacing w:line="288" w:lineRule="auto"/>
              <w:rPr>
                <w:rFonts w:ascii="Calibri" w:hAnsi="Calibri" w:cs="Calibri"/>
                <w:color w:val="000000"/>
                <w:lang w:val="nl-NL"/>
              </w:rPr>
            </w:pPr>
            <w:r>
              <w:rPr>
                <w:rFonts w:ascii="Calibri" w:hAnsi="Calibri" w:cs="Calibri"/>
                <w:color w:val="000000"/>
                <w:lang w:val="nl-NL"/>
              </w:rPr>
              <w:t>6</w:t>
            </w:r>
            <w:r w:rsidRPr="00877489">
              <w:rPr>
                <w:rFonts w:ascii="Calibri" w:hAnsi="Calibri" w:cs="Calibri"/>
                <w:color w:val="000000"/>
                <w:lang w:val="nl-NL"/>
              </w:rPr>
              <w:t>.</w:t>
            </w:r>
          </w:p>
        </w:tc>
        <w:tc>
          <w:tcPr>
            <w:tcW w:w="4875" w:type="pct"/>
            <w:gridSpan w:val="6"/>
            <w:tcBorders>
              <w:top w:val="nil"/>
              <w:left w:val="single" w:sz="4" w:space="0" w:color="auto"/>
              <w:bottom w:val="nil"/>
              <w:right w:val="single" w:sz="4" w:space="0" w:color="auto"/>
            </w:tcBorders>
            <w:shd w:val="clear" w:color="auto" w:fill="EFD3D2"/>
            <w:noWrap/>
          </w:tcPr>
          <w:p w:rsidR="00351AB7" w:rsidRPr="00500C5E" w:rsidRDefault="00351AB7" w:rsidP="00E92A57">
            <w:pPr>
              <w:spacing w:line="288" w:lineRule="auto"/>
              <w:rPr>
                <w:rFonts w:ascii="Calibri" w:hAnsi="Calibri" w:cs="Calibri"/>
                <w:color w:val="000000"/>
                <w:sz w:val="16"/>
                <w:szCs w:val="16"/>
                <w:lang w:val="nl-NL"/>
              </w:rPr>
            </w:pPr>
            <w:r w:rsidRPr="00500C5E">
              <w:rPr>
                <w:rFonts w:ascii="Calibri" w:hAnsi="Calibri" w:cs="Calibri"/>
                <w:color w:val="000000"/>
                <w:sz w:val="16"/>
                <w:szCs w:val="16"/>
                <w:lang w:val="nl-NL"/>
              </w:rPr>
              <w:t xml:space="preserve">Monitoren van </w:t>
            </w:r>
            <w:proofErr w:type="spellStart"/>
            <w:r w:rsidRPr="00500C5E">
              <w:rPr>
                <w:rFonts w:ascii="Calibri" w:hAnsi="Calibri" w:cs="Calibri"/>
                <w:color w:val="000000"/>
                <w:sz w:val="16"/>
                <w:szCs w:val="16"/>
                <w:lang w:val="nl-NL"/>
              </w:rPr>
              <w:t>cloud</w:t>
            </w:r>
            <w:proofErr w:type="spellEnd"/>
            <w:r w:rsidRPr="00500C5E">
              <w:rPr>
                <w:rFonts w:ascii="Calibri" w:hAnsi="Calibri" w:cs="Calibri"/>
                <w:color w:val="000000"/>
                <w:sz w:val="16"/>
                <w:szCs w:val="16"/>
                <w:lang w:val="nl-NL"/>
              </w:rPr>
              <w:t xml:space="preserve"> service</w:t>
            </w:r>
            <w:r w:rsidR="00E92A57">
              <w:rPr>
                <w:rFonts w:ascii="Calibri" w:hAnsi="Calibri" w:cs="Calibri"/>
                <w:color w:val="000000"/>
                <w:sz w:val="16"/>
                <w:szCs w:val="16"/>
                <w:lang w:val="nl-NL"/>
              </w:rPr>
              <w:t>s</w:t>
            </w:r>
          </w:p>
        </w:tc>
      </w:tr>
      <w:tr w:rsidR="00351AB7" w:rsidRPr="00E92A57" w:rsidTr="00AA50EB">
        <w:tc>
          <w:tcPr>
            <w:tcW w:w="125" w:type="pct"/>
            <w:tcBorders>
              <w:left w:val="nil"/>
              <w:bottom w:val="nil"/>
              <w:right w:val="single" w:sz="8" w:space="0" w:color="C0504D"/>
            </w:tcBorders>
            <w:shd w:val="clear" w:color="auto" w:fill="FFFFFF"/>
          </w:tcPr>
          <w:p w:rsidR="00351AB7" w:rsidRPr="00500C5E" w:rsidRDefault="00351AB7" w:rsidP="00560E93">
            <w:pPr>
              <w:spacing w:line="288" w:lineRule="auto"/>
              <w:rPr>
                <w:rFonts w:ascii="Calibri" w:hAnsi="Calibri" w:cs="Calibri"/>
                <w:color w:val="000000"/>
                <w:lang w:val="nl-NL"/>
              </w:rPr>
            </w:pPr>
          </w:p>
        </w:tc>
        <w:tc>
          <w:tcPr>
            <w:tcW w:w="1505" w:type="pct"/>
            <w:tcBorders>
              <w:left w:val="nil"/>
              <w:bottom w:val="nil"/>
              <w:right w:val="single" w:sz="4" w:space="0" w:color="auto"/>
            </w:tcBorders>
            <w:shd w:val="clear" w:color="auto" w:fill="FFFFFF"/>
            <w:noWrap/>
          </w:tcPr>
          <w:p w:rsidR="00351AB7" w:rsidRPr="00500C5E" w:rsidRDefault="00351AB7" w:rsidP="00321395">
            <w:pPr>
              <w:spacing w:line="288" w:lineRule="auto"/>
              <w:rPr>
                <w:rFonts w:ascii="Calibri" w:hAnsi="Calibri" w:cs="Calibri"/>
                <w:color w:val="000000"/>
                <w:sz w:val="16"/>
                <w:szCs w:val="16"/>
                <w:lang w:val="nl-NL"/>
              </w:rPr>
            </w:pPr>
            <w:r>
              <w:rPr>
                <w:rFonts w:ascii="Calibri" w:hAnsi="Calibri" w:cs="Calibri"/>
                <w:color w:val="000000"/>
                <w:sz w:val="16"/>
                <w:szCs w:val="16"/>
                <w:lang w:val="nl-NL"/>
              </w:rPr>
              <w:t xml:space="preserve">Een standaard </w:t>
            </w:r>
            <w:proofErr w:type="spellStart"/>
            <w:r>
              <w:rPr>
                <w:rFonts w:ascii="Calibri" w:hAnsi="Calibri" w:cs="Calibri"/>
                <w:color w:val="000000"/>
                <w:sz w:val="16"/>
                <w:szCs w:val="16"/>
                <w:lang w:val="nl-NL"/>
              </w:rPr>
              <w:t>cloudservice</w:t>
            </w:r>
            <w:proofErr w:type="spellEnd"/>
            <w:r>
              <w:rPr>
                <w:rFonts w:ascii="Calibri" w:hAnsi="Calibri" w:cs="Calibri"/>
                <w:color w:val="000000"/>
                <w:sz w:val="16"/>
                <w:szCs w:val="16"/>
                <w:lang w:val="nl-NL"/>
              </w:rPr>
              <w:t xml:space="preserve"> voldoet aan vooraf bepaalde kwaliteitscriteria zoals continuïteit, </w:t>
            </w:r>
            <w:proofErr w:type="spellStart"/>
            <w:r>
              <w:rPr>
                <w:rFonts w:ascii="Calibri" w:hAnsi="Calibri" w:cs="Calibri"/>
                <w:color w:val="000000"/>
                <w:sz w:val="16"/>
                <w:szCs w:val="16"/>
                <w:lang w:val="nl-NL"/>
              </w:rPr>
              <w:t>informatieveilgheid</w:t>
            </w:r>
            <w:proofErr w:type="spellEnd"/>
            <w:r>
              <w:rPr>
                <w:rFonts w:ascii="Calibri" w:hAnsi="Calibri" w:cs="Calibri"/>
                <w:color w:val="000000"/>
                <w:sz w:val="16"/>
                <w:szCs w:val="16"/>
                <w:lang w:val="nl-NL"/>
              </w:rPr>
              <w:t xml:space="preserve"> (vertrouwelijkheid, integriteit en beschikbaarheid) en  nog meer. </w:t>
            </w:r>
          </w:p>
        </w:tc>
        <w:tc>
          <w:tcPr>
            <w:tcW w:w="146" w:type="pct"/>
            <w:tcBorders>
              <w:left w:val="single" w:sz="4" w:space="0" w:color="auto"/>
              <w:bottom w:val="nil"/>
              <w:right w:val="single" w:sz="4" w:space="0" w:color="auto"/>
            </w:tcBorders>
            <w:vAlign w:val="bottom"/>
          </w:tcPr>
          <w:p w:rsidR="00351AB7" w:rsidRPr="00500C5E" w:rsidRDefault="00351AB7" w:rsidP="007E1715">
            <w:pPr>
              <w:spacing w:line="288" w:lineRule="auto"/>
              <w:jc w:val="center"/>
              <w:rPr>
                <w:rFonts w:ascii="Calibri" w:hAnsi="Calibri" w:cs="Calibri"/>
                <w:color w:val="000000"/>
                <w:sz w:val="16"/>
                <w:szCs w:val="16"/>
                <w:lang w:val="nl-NL"/>
              </w:rPr>
            </w:pPr>
          </w:p>
        </w:tc>
        <w:tc>
          <w:tcPr>
            <w:tcW w:w="1504" w:type="pct"/>
            <w:tcBorders>
              <w:left w:val="single" w:sz="4" w:space="0" w:color="auto"/>
              <w:bottom w:val="nil"/>
              <w:right w:val="single" w:sz="4" w:space="0" w:color="auto"/>
            </w:tcBorders>
          </w:tcPr>
          <w:p w:rsidR="00351AB7" w:rsidRDefault="00351AB7" w:rsidP="007A6A41">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Lever helderheid over de continuïteit en de veiligheid van de dienstverlening zowel op kt als op lt.</w:t>
            </w:r>
          </w:p>
          <w:p w:rsidR="00351AB7" w:rsidRDefault="00351AB7" w:rsidP="0032139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Is de continuïteit van de dienstverlening op kt/</w:t>
            </w:r>
            <w:proofErr w:type="spellStart"/>
            <w:r>
              <w:rPr>
                <w:rFonts w:ascii="Calibri" w:hAnsi="Calibri" w:cs="Calibri"/>
                <w:color w:val="000000"/>
                <w:sz w:val="16"/>
                <w:szCs w:val="16"/>
                <w:lang w:val="nl-NL"/>
              </w:rPr>
              <w:t>lt</w:t>
            </w:r>
            <w:proofErr w:type="spellEnd"/>
            <w:r>
              <w:rPr>
                <w:rFonts w:ascii="Calibri" w:hAnsi="Calibri" w:cs="Calibri"/>
                <w:color w:val="000000"/>
                <w:sz w:val="16"/>
                <w:szCs w:val="16"/>
                <w:lang w:val="nl-NL"/>
              </w:rPr>
              <w:t xml:space="preserve"> gegarandeerd?</w:t>
            </w:r>
          </w:p>
          <w:p w:rsidR="00351AB7" w:rsidRDefault="00351AB7" w:rsidP="000835B8">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Voldoet de dienstverlening aan de SLA?</w:t>
            </w:r>
          </w:p>
          <w:p w:rsidR="00351AB7" w:rsidRPr="00500C5E" w:rsidRDefault="00351AB7" w:rsidP="00522970">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Is de beveiliging en de privacy ten allen tijde gegarandeerd? Blijven alle data in beheer bij de SSO?</w:t>
            </w:r>
          </w:p>
        </w:tc>
        <w:tc>
          <w:tcPr>
            <w:tcW w:w="127" w:type="pct"/>
            <w:tcBorders>
              <w:top w:val="single" w:sz="4" w:space="0" w:color="C00000"/>
              <w:left w:val="single" w:sz="4" w:space="0" w:color="auto"/>
              <w:bottom w:val="nil"/>
              <w:right w:val="single" w:sz="4" w:space="0" w:color="auto"/>
            </w:tcBorders>
            <w:vAlign w:val="bottom"/>
          </w:tcPr>
          <w:p w:rsidR="00351AB7" w:rsidRPr="00500C5E"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sz w:val="16"/>
                <w:szCs w:val="16"/>
                <w:lang w:val="nl-NL"/>
              </w:rPr>
            </w:pPr>
          </w:p>
        </w:tc>
        <w:tc>
          <w:tcPr>
            <w:tcW w:w="1449" w:type="pct"/>
            <w:tcBorders>
              <w:top w:val="single" w:sz="4" w:space="0" w:color="C00000"/>
              <w:left w:val="single" w:sz="4" w:space="0" w:color="auto"/>
              <w:bottom w:val="nil"/>
              <w:right w:val="single" w:sz="4" w:space="0" w:color="auto"/>
            </w:tcBorders>
          </w:tcPr>
          <w:p w:rsidR="00351AB7" w:rsidRDefault="00351AB7" w:rsidP="00E455AE">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Pas de gemeentelijke organisatie zo goed mogelijk aan op de standaard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services zoals je die als groep gemeenten afneemt. Evalueer regelmatig de werking van 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services en zet ze om tot nieuwe wensen. </w:t>
            </w:r>
          </w:p>
          <w:p w:rsidR="00351AB7" w:rsidRPr="00500C5E" w:rsidRDefault="00351AB7" w:rsidP="00E455AE">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Inventariseer de standaard werking van 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services en alle incidenten</w:t>
            </w:r>
          </w:p>
        </w:tc>
        <w:tc>
          <w:tcPr>
            <w:tcW w:w="144" w:type="pct"/>
            <w:tcBorders>
              <w:top w:val="single" w:sz="4" w:space="0" w:color="C00000"/>
              <w:left w:val="single" w:sz="4" w:space="0" w:color="auto"/>
              <w:bottom w:val="nil"/>
              <w:right w:val="single" w:sz="4" w:space="0" w:color="auto"/>
            </w:tcBorders>
            <w:vAlign w:val="bottom"/>
          </w:tcPr>
          <w:p w:rsidR="00351AB7" w:rsidRPr="00500C5E"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sz w:val="16"/>
                <w:szCs w:val="16"/>
                <w:lang w:val="nl-NL"/>
              </w:rPr>
            </w:pPr>
          </w:p>
        </w:tc>
      </w:tr>
      <w:tr w:rsidR="00351AB7" w:rsidRPr="00E455AE">
        <w:tc>
          <w:tcPr>
            <w:tcW w:w="125" w:type="pct"/>
            <w:tcBorders>
              <w:top w:val="nil"/>
              <w:left w:val="nil"/>
              <w:bottom w:val="nil"/>
              <w:right w:val="single" w:sz="4" w:space="0" w:color="auto"/>
            </w:tcBorders>
            <w:shd w:val="clear" w:color="auto" w:fill="FFFFFF"/>
          </w:tcPr>
          <w:p w:rsidR="00351AB7" w:rsidRPr="00877489" w:rsidRDefault="00351AB7" w:rsidP="00560E93">
            <w:pPr>
              <w:spacing w:line="288" w:lineRule="auto"/>
              <w:rPr>
                <w:rFonts w:ascii="Calibri" w:hAnsi="Calibri" w:cs="Calibri"/>
                <w:color w:val="000000"/>
                <w:lang w:val="nl-NL"/>
              </w:rPr>
            </w:pPr>
            <w:r>
              <w:rPr>
                <w:rFonts w:ascii="Calibri" w:hAnsi="Calibri" w:cs="Calibri"/>
                <w:color w:val="000000"/>
                <w:lang w:val="nl-NL"/>
              </w:rPr>
              <w:t>7</w:t>
            </w:r>
            <w:r w:rsidRPr="00877489">
              <w:rPr>
                <w:rFonts w:ascii="Calibri" w:hAnsi="Calibri" w:cs="Calibri"/>
                <w:color w:val="000000"/>
                <w:lang w:val="nl-NL"/>
              </w:rPr>
              <w:t>.</w:t>
            </w:r>
          </w:p>
        </w:tc>
        <w:tc>
          <w:tcPr>
            <w:tcW w:w="4875" w:type="pct"/>
            <w:gridSpan w:val="6"/>
            <w:tcBorders>
              <w:top w:val="nil"/>
              <w:left w:val="single" w:sz="4" w:space="0" w:color="auto"/>
              <w:bottom w:val="nil"/>
              <w:right w:val="single" w:sz="4" w:space="0" w:color="auto"/>
            </w:tcBorders>
            <w:shd w:val="clear" w:color="auto" w:fill="EFD3D2"/>
            <w:noWrap/>
          </w:tcPr>
          <w:p w:rsidR="00351AB7" w:rsidRPr="00110AC5" w:rsidRDefault="00351AB7" w:rsidP="00110AC5">
            <w:pPr>
              <w:spacing w:line="288" w:lineRule="auto"/>
              <w:rPr>
                <w:rFonts w:ascii="Calibri" w:hAnsi="Calibri" w:cs="Calibri"/>
                <w:color w:val="000000"/>
                <w:sz w:val="16"/>
                <w:szCs w:val="16"/>
                <w:lang w:val="nl-NL"/>
              </w:rPr>
            </w:pPr>
            <w:proofErr w:type="spellStart"/>
            <w:r w:rsidRPr="00500C5E">
              <w:rPr>
                <w:rFonts w:ascii="Calibri" w:hAnsi="Calibri" w:cs="Calibri"/>
                <w:color w:val="000000"/>
                <w:sz w:val="16"/>
                <w:szCs w:val="16"/>
                <w:lang w:val="nl-NL"/>
              </w:rPr>
              <w:t>Audit</w:t>
            </w:r>
            <w:proofErr w:type="spellEnd"/>
            <w:r w:rsidRPr="00500C5E">
              <w:rPr>
                <w:rFonts w:ascii="Calibri" w:hAnsi="Calibri" w:cs="Calibri"/>
                <w:color w:val="000000"/>
                <w:sz w:val="16"/>
                <w:szCs w:val="16"/>
                <w:lang w:val="nl-NL"/>
              </w:rPr>
              <w:t xml:space="preserve"> van </w:t>
            </w:r>
            <w:proofErr w:type="spellStart"/>
            <w:r w:rsidRPr="00500C5E">
              <w:rPr>
                <w:rFonts w:ascii="Calibri" w:hAnsi="Calibri" w:cs="Calibri"/>
                <w:color w:val="000000"/>
                <w:sz w:val="16"/>
                <w:szCs w:val="16"/>
                <w:lang w:val="nl-NL"/>
              </w:rPr>
              <w:t>cloud</w:t>
            </w:r>
            <w:proofErr w:type="spellEnd"/>
            <w:r w:rsidRPr="00500C5E">
              <w:rPr>
                <w:rFonts w:ascii="Calibri" w:hAnsi="Calibri" w:cs="Calibri"/>
                <w:color w:val="000000"/>
                <w:sz w:val="16"/>
                <w:szCs w:val="16"/>
                <w:lang w:val="nl-NL"/>
              </w:rPr>
              <w:t xml:space="preserve"> service</w:t>
            </w:r>
            <w:r>
              <w:rPr>
                <w:rFonts w:ascii="Calibri" w:hAnsi="Calibri" w:cs="Calibri"/>
                <w:color w:val="000000"/>
                <w:sz w:val="16"/>
                <w:szCs w:val="16"/>
                <w:lang w:val="nl-NL"/>
              </w:rPr>
              <w:t>s</w:t>
            </w:r>
          </w:p>
        </w:tc>
      </w:tr>
      <w:tr w:rsidR="00351AB7" w:rsidRPr="00E92A57">
        <w:tc>
          <w:tcPr>
            <w:tcW w:w="125" w:type="pct"/>
            <w:tcBorders>
              <w:left w:val="nil"/>
              <w:bottom w:val="nil"/>
              <w:right w:val="single" w:sz="8" w:space="0" w:color="C0504D"/>
            </w:tcBorders>
            <w:shd w:val="clear" w:color="auto" w:fill="FFFFFF"/>
          </w:tcPr>
          <w:p w:rsidR="00351AB7" w:rsidRPr="00110AC5" w:rsidRDefault="00351AB7" w:rsidP="00560E93">
            <w:pPr>
              <w:spacing w:line="288" w:lineRule="auto"/>
              <w:rPr>
                <w:rFonts w:ascii="Calibri" w:hAnsi="Calibri" w:cs="Calibri"/>
                <w:color w:val="000000"/>
                <w:lang w:val="nl-NL"/>
              </w:rPr>
            </w:pPr>
          </w:p>
        </w:tc>
        <w:tc>
          <w:tcPr>
            <w:tcW w:w="1505" w:type="pct"/>
            <w:tcBorders>
              <w:left w:val="nil"/>
              <w:bottom w:val="nil"/>
              <w:right w:val="single" w:sz="4" w:space="0" w:color="auto"/>
            </w:tcBorders>
            <w:shd w:val="clear" w:color="auto" w:fill="FFFFFF"/>
            <w:noWrap/>
          </w:tcPr>
          <w:p w:rsidR="00351AB7" w:rsidRPr="00110AC5" w:rsidRDefault="00351AB7" w:rsidP="000835B8">
            <w:pPr>
              <w:spacing w:line="288" w:lineRule="auto"/>
              <w:rPr>
                <w:rFonts w:ascii="Calibri" w:hAnsi="Calibri" w:cs="Calibri"/>
                <w:color w:val="000000"/>
                <w:sz w:val="16"/>
                <w:szCs w:val="16"/>
                <w:lang w:val="nl-NL"/>
              </w:rPr>
            </w:pPr>
            <w:r>
              <w:rPr>
                <w:rFonts w:ascii="Calibri" w:hAnsi="Calibri" w:cs="Calibri"/>
                <w:color w:val="000000"/>
                <w:sz w:val="16"/>
                <w:szCs w:val="16"/>
                <w:lang w:val="nl-NL"/>
              </w:rPr>
              <w:t xml:space="preserve">Een standaard </w:t>
            </w:r>
            <w:proofErr w:type="spellStart"/>
            <w:r>
              <w:rPr>
                <w:rFonts w:ascii="Calibri" w:hAnsi="Calibri" w:cs="Calibri"/>
                <w:color w:val="000000"/>
                <w:sz w:val="16"/>
                <w:szCs w:val="16"/>
                <w:lang w:val="nl-NL"/>
              </w:rPr>
              <w:t>cloudservice</w:t>
            </w:r>
            <w:proofErr w:type="spellEnd"/>
            <w:r>
              <w:rPr>
                <w:rFonts w:ascii="Calibri" w:hAnsi="Calibri" w:cs="Calibri"/>
                <w:color w:val="000000"/>
                <w:sz w:val="16"/>
                <w:szCs w:val="16"/>
                <w:lang w:val="nl-NL"/>
              </w:rPr>
              <w:t xml:space="preserve"> voldoet aan vooraf bepaalde eisen van betrouwbaarheid</w:t>
            </w:r>
          </w:p>
        </w:tc>
        <w:tc>
          <w:tcPr>
            <w:tcW w:w="146" w:type="pct"/>
            <w:tcBorders>
              <w:left w:val="single" w:sz="4" w:space="0" w:color="auto"/>
              <w:bottom w:val="nil"/>
              <w:right w:val="single" w:sz="4" w:space="0" w:color="auto"/>
            </w:tcBorders>
            <w:vAlign w:val="bottom"/>
          </w:tcPr>
          <w:p w:rsidR="00351AB7" w:rsidRPr="00110AC5" w:rsidRDefault="00351AB7" w:rsidP="007E1715">
            <w:pPr>
              <w:spacing w:line="288" w:lineRule="auto"/>
              <w:jc w:val="center"/>
              <w:rPr>
                <w:rFonts w:ascii="Calibri" w:hAnsi="Calibri" w:cs="Calibri"/>
                <w:color w:val="000000"/>
                <w:sz w:val="16"/>
                <w:szCs w:val="16"/>
                <w:lang w:val="nl-NL"/>
              </w:rPr>
            </w:pPr>
          </w:p>
        </w:tc>
        <w:tc>
          <w:tcPr>
            <w:tcW w:w="1504" w:type="pct"/>
            <w:tcBorders>
              <w:left w:val="single" w:sz="4" w:space="0" w:color="auto"/>
              <w:bottom w:val="nil"/>
              <w:right w:val="single" w:sz="4" w:space="0" w:color="auto"/>
            </w:tcBorders>
          </w:tcPr>
          <w:p w:rsidR="00351AB7" w:rsidRDefault="00351AB7" w:rsidP="00522970">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xml:space="preserve">: Draagt het SSO de volledige contractuele eindverantwoordelijkheid ook </w:t>
            </w:r>
            <w:proofErr w:type="spellStart"/>
            <w:r>
              <w:rPr>
                <w:rFonts w:ascii="Calibri" w:hAnsi="Calibri" w:cs="Calibri"/>
                <w:color w:val="000000"/>
                <w:sz w:val="16"/>
                <w:szCs w:val="16"/>
                <w:lang w:val="nl-NL"/>
              </w:rPr>
              <w:t>voora</w:t>
            </w:r>
            <w:proofErr w:type="spellEnd"/>
            <w:r>
              <w:rPr>
                <w:rFonts w:ascii="Calibri" w:hAnsi="Calibri" w:cs="Calibri"/>
                <w:color w:val="000000"/>
                <w:sz w:val="16"/>
                <w:szCs w:val="16"/>
                <w:lang w:val="nl-NL"/>
              </w:rPr>
              <w:t xml:space="preserve"> alle onderaanneming?</w:t>
            </w:r>
          </w:p>
          <w:p w:rsidR="00351AB7" w:rsidRDefault="00351AB7" w:rsidP="00522970">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xml:space="preserve">: Is de </w:t>
            </w:r>
            <w:proofErr w:type="spellStart"/>
            <w:r>
              <w:rPr>
                <w:rFonts w:ascii="Calibri" w:hAnsi="Calibri" w:cs="Calibri"/>
                <w:color w:val="000000"/>
                <w:sz w:val="16"/>
                <w:szCs w:val="16"/>
                <w:lang w:val="nl-NL"/>
              </w:rPr>
              <w:t>contingency</w:t>
            </w:r>
            <w:proofErr w:type="spellEnd"/>
            <w:r>
              <w:rPr>
                <w:rFonts w:ascii="Calibri" w:hAnsi="Calibri" w:cs="Calibri"/>
                <w:color w:val="000000"/>
                <w:sz w:val="16"/>
                <w:szCs w:val="16"/>
                <w:lang w:val="nl-NL"/>
              </w:rPr>
              <w:t xml:space="preserve"> gegarandeerd o.a. door voldoende back-up en uitwijkfaciliteit? </w:t>
            </w:r>
          </w:p>
          <w:p w:rsidR="00351AB7" w:rsidRPr="00110AC5" w:rsidRDefault="00351AB7" w:rsidP="007A6A41">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
        </w:tc>
        <w:tc>
          <w:tcPr>
            <w:tcW w:w="127" w:type="pct"/>
            <w:tcBorders>
              <w:top w:val="nil"/>
              <w:left w:val="single" w:sz="4" w:space="0" w:color="auto"/>
              <w:bottom w:val="nil"/>
              <w:right w:val="single" w:sz="4" w:space="0" w:color="auto"/>
            </w:tcBorders>
            <w:vAlign w:val="bottom"/>
          </w:tcPr>
          <w:p w:rsidR="00351AB7" w:rsidRPr="00110AC5"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color w:val="000000"/>
                <w:sz w:val="16"/>
                <w:szCs w:val="16"/>
                <w:lang w:val="nl-NL"/>
              </w:rPr>
            </w:pPr>
          </w:p>
        </w:tc>
        <w:tc>
          <w:tcPr>
            <w:tcW w:w="1449" w:type="pct"/>
            <w:tcBorders>
              <w:top w:val="nil"/>
              <w:left w:val="single" w:sz="4" w:space="0" w:color="auto"/>
              <w:bottom w:val="nil"/>
              <w:right w:val="single" w:sz="4" w:space="0" w:color="auto"/>
            </w:tcBorders>
          </w:tcPr>
          <w:p w:rsidR="00351AB7" w:rsidRPr="00110AC5" w:rsidRDefault="00351AB7" w:rsidP="00522970">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Het recht op auditeren moet geregeld zijn en de leveranciers moeten hier aan meewerken en aan het herstel van onregelmatigheden. </w:t>
            </w:r>
          </w:p>
        </w:tc>
        <w:tc>
          <w:tcPr>
            <w:tcW w:w="144" w:type="pct"/>
            <w:tcBorders>
              <w:top w:val="nil"/>
              <w:left w:val="single" w:sz="4" w:space="0" w:color="auto"/>
              <w:bottom w:val="nil"/>
              <w:right w:val="single" w:sz="4" w:space="0" w:color="auto"/>
            </w:tcBorders>
            <w:vAlign w:val="bottom"/>
          </w:tcPr>
          <w:p w:rsidR="00351AB7" w:rsidRPr="00110AC5"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b/>
                <w:bCs/>
                <w:color w:val="FF0000"/>
                <w:sz w:val="16"/>
                <w:szCs w:val="16"/>
                <w:lang w:val="nl-NL"/>
              </w:rPr>
            </w:pPr>
          </w:p>
        </w:tc>
      </w:tr>
      <w:tr w:rsidR="00351AB7" w:rsidRPr="00E455AE">
        <w:tc>
          <w:tcPr>
            <w:tcW w:w="125" w:type="pct"/>
            <w:tcBorders>
              <w:top w:val="nil"/>
              <w:left w:val="nil"/>
              <w:bottom w:val="nil"/>
              <w:right w:val="single" w:sz="4" w:space="0" w:color="auto"/>
            </w:tcBorders>
            <w:shd w:val="clear" w:color="auto" w:fill="FFFFFF"/>
          </w:tcPr>
          <w:p w:rsidR="00351AB7" w:rsidRPr="00E455AE" w:rsidRDefault="00351AB7" w:rsidP="00560E93">
            <w:pPr>
              <w:spacing w:line="288" w:lineRule="auto"/>
              <w:rPr>
                <w:rFonts w:ascii="Calibri" w:hAnsi="Calibri" w:cs="Calibri"/>
                <w:color w:val="000000"/>
                <w:lang w:val="nl-NL"/>
              </w:rPr>
            </w:pPr>
            <w:r>
              <w:rPr>
                <w:rFonts w:ascii="Calibri" w:hAnsi="Calibri" w:cs="Calibri"/>
                <w:color w:val="000000"/>
                <w:lang w:val="nl-NL"/>
              </w:rPr>
              <w:lastRenderedPageBreak/>
              <w:t>8</w:t>
            </w:r>
            <w:r w:rsidRPr="00E455AE">
              <w:rPr>
                <w:rFonts w:ascii="Calibri" w:hAnsi="Calibri" w:cs="Calibri"/>
                <w:color w:val="000000"/>
                <w:lang w:val="nl-NL"/>
              </w:rPr>
              <w:t>.</w:t>
            </w:r>
          </w:p>
        </w:tc>
        <w:tc>
          <w:tcPr>
            <w:tcW w:w="4875" w:type="pct"/>
            <w:gridSpan w:val="6"/>
            <w:tcBorders>
              <w:top w:val="nil"/>
              <w:left w:val="single" w:sz="4" w:space="0" w:color="auto"/>
              <w:bottom w:val="nil"/>
              <w:right w:val="single" w:sz="4" w:space="0" w:color="auto"/>
            </w:tcBorders>
            <w:shd w:val="clear" w:color="auto" w:fill="EFD3D2"/>
            <w:noWrap/>
          </w:tcPr>
          <w:p w:rsidR="00351AB7" w:rsidRPr="00E455AE" w:rsidRDefault="00351AB7" w:rsidP="007A6A41">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b/>
                <w:bCs/>
                <w:color w:val="000000"/>
                <w:sz w:val="16"/>
                <w:szCs w:val="16"/>
                <w:lang w:val="nl-NL"/>
              </w:rPr>
            </w:pPr>
            <w:r>
              <w:rPr>
                <w:rFonts w:ascii="Calibri" w:hAnsi="Calibri" w:cs="Calibri"/>
                <w:color w:val="000000"/>
                <w:sz w:val="16"/>
                <w:szCs w:val="16"/>
                <w:lang w:val="nl-NL"/>
              </w:rPr>
              <w:t>Beëindigen</w:t>
            </w:r>
            <w:r w:rsidRPr="00A12B95">
              <w:rPr>
                <w:rFonts w:ascii="Calibri" w:hAnsi="Calibri" w:cs="Calibri"/>
                <w:color w:val="000000"/>
                <w:sz w:val="16"/>
                <w:szCs w:val="16"/>
                <w:lang w:val="nl-NL"/>
              </w:rPr>
              <w:t xml:space="preserve"> van </w:t>
            </w:r>
            <w:proofErr w:type="spellStart"/>
            <w:r w:rsidRPr="00A12B95">
              <w:rPr>
                <w:rFonts w:ascii="Calibri" w:hAnsi="Calibri" w:cs="Calibri"/>
                <w:color w:val="000000"/>
                <w:sz w:val="16"/>
                <w:szCs w:val="16"/>
                <w:lang w:val="nl-NL"/>
              </w:rPr>
              <w:t>cloud</w:t>
            </w:r>
            <w:proofErr w:type="spellEnd"/>
            <w:r w:rsidRPr="00A12B95">
              <w:rPr>
                <w:rFonts w:ascii="Calibri" w:hAnsi="Calibri" w:cs="Calibri"/>
                <w:color w:val="000000"/>
                <w:sz w:val="16"/>
                <w:szCs w:val="16"/>
                <w:lang w:val="nl-NL"/>
              </w:rPr>
              <w:t xml:space="preserve"> service</w:t>
            </w:r>
            <w:r>
              <w:rPr>
                <w:rFonts w:ascii="Calibri" w:hAnsi="Calibri" w:cs="Calibri"/>
                <w:color w:val="000000"/>
                <w:sz w:val="16"/>
                <w:szCs w:val="16"/>
                <w:lang w:val="nl-NL"/>
              </w:rPr>
              <w:t>s</w:t>
            </w:r>
          </w:p>
        </w:tc>
      </w:tr>
      <w:tr w:rsidR="00351AB7" w:rsidRPr="00E92A57">
        <w:tc>
          <w:tcPr>
            <w:tcW w:w="125" w:type="pct"/>
            <w:tcBorders>
              <w:left w:val="nil"/>
              <w:bottom w:val="nil"/>
              <w:right w:val="single" w:sz="8" w:space="0" w:color="C0504D"/>
            </w:tcBorders>
            <w:shd w:val="clear" w:color="auto" w:fill="FFFFFF"/>
          </w:tcPr>
          <w:p w:rsidR="00351AB7" w:rsidRPr="00E455AE" w:rsidRDefault="00351AB7" w:rsidP="00560E93">
            <w:pPr>
              <w:spacing w:line="288" w:lineRule="auto"/>
              <w:rPr>
                <w:rFonts w:ascii="Calibri" w:hAnsi="Calibri" w:cs="Calibri"/>
                <w:color w:val="000000"/>
                <w:lang w:val="nl-NL"/>
              </w:rPr>
            </w:pPr>
          </w:p>
        </w:tc>
        <w:tc>
          <w:tcPr>
            <w:tcW w:w="1505" w:type="pct"/>
            <w:tcBorders>
              <w:left w:val="nil"/>
              <w:bottom w:val="nil"/>
              <w:right w:val="single" w:sz="4" w:space="0" w:color="auto"/>
            </w:tcBorders>
            <w:shd w:val="clear" w:color="auto" w:fill="FFFFFF"/>
            <w:noWrap/>
          </w:tcPr>
          <w:p w:rsidR="00351AB7" w:rsidRPr="00110AC5" w:rsidRDefault="00351AB7" w:rsidP="00110AC5">
            <w:pPr>
              <w:spacing w:line="288" w:lineRule="auto"/>
              <w:rPr>
                <w:rFonts w:ascii="Calibri" w:hAnsi="Calibri" w:cs="Calibri"/>
                <w:color w:val="000000"/>
                <w:sz w:val="16"/>
                <w:szCs w:val="16"/>
                <w:lang w:val="nl-NL"/>
              </w:rPr>
            </w:pPr>
            <w:proofErr w:type="spellStart"/>
            <w:r w:rsidRPr="00A12B95">
              <w:rPr>
                <w:rFonts w:ascii="Calibri" w:hAnsi="Calibri" w:cs="Calibri"/>
                <w:color w:val="000000"/>
                <w:sz w:val="16"/>
                <w:szCs w:val="16"/>
                <w:lang w:val="nl-NL"/>
              </w:rPr>
              <w:t>SSO</w:t>
            </w:r>
            <w:r>
              <w:rPr>
                <w:rFonts w:ascii="Calibri" w:hAnsi="Calibri" w:cs="Calibri"/>
                <w:color w:val="000000"/>
                <w:sz w:val="16"/>
                <w:szCs w:val="16"/>
                <w:lang w:val="nl-NL"/>
              </w:rPr>
              <w:t>’</w:t>
            </w:r>
            <w:r w:rsidRPr="00A12B95">
              <w:rPr>
                <w:rFonts w:ascii="Calibri" w:hAnsi="Calibri" w:cs="Calibri"/>
                <w:color w:val="000000"/>
                <w:sz w:val="16"/>
                <w:szCs w:val="16"/>
                <w:lang w:val="nl-NL"/>
              </w:rPr>
              <w:t>s</w:t>
            </w:r>
            <w:proofErr w:type="spellEnd"/>
            <w:r w:rsidRPr="00A12B95">
              <w:rPr>
                <w:rFonts w:ascii="Calibri" w:hAnsi="Calibri" w:cs="Calibri"/>
                <w:color w:val="000000"/>
                <w:sz w:val="16"/>
                <w:szCs w:val="16"/>
                <w:lang w:val="nl-NL"/>
              </w:rPr>
              <w:t xml:space="preserve"> </w:t>
            </w:r>
            <w:r>
              <w:rPr>
                <w:rFonts w:ascii="Calibri" w:hAnsi="Calibri" w:cs="Calibri"/>
                <w:color w:val="000000"/>
                <w:sz w:val="16"/>
                <w:szCs w:val="16"/>
                <w:lang w:val="nl-NL"/>
              </w:rPr>
              <w:t xml:space="preserve">bieden de mogelijkheid om flexibel de afname van gecombineerde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services of onderdelen te beëindigen. Hiertoe hebben zij verder in de keten de juiste contracten afgesloten.  </w:t>
            </w:r>
          </w:p>
        </w:tc>
        <w:tc>
          <w:tcPr>
            <w:tcW w:w="146" w:type="pct"/>
            <w:tcBorders>
              <w:left w:val="single" w:sz="4" w:space="0" w:color="auto"/>
              <w:bottom w:val="nil"/>
              <w:right w:val="single" w:sz="4" w:space="0" w:color="auto"/>
            </w:tcBorders>
            <w:vAlign w:val="bottom"/>
          </w:tcPr>
          <w:p w:rsidR="00351AB7" w:rsidRPr="00110AC5" w:rsidRDefault="00351AB7" w:rsidP="007E1715">
            <w:pPr>
              <w:spacing w:line="288" w:lineRule="auto"/>
              <w:jc w:val="center"/>
              <w:rPr>
                <w:rFonts w:ascii="Calibri" w:hAnsi="Calibri" w:cs="Calibri"/>
                <w:color w:val="000000"/>
                <w:sz w:val="16"/>
                <w:szCs w:val="16"/>
                <w:lang w:val="nl-NL"/>
              </w:rPr>
            </w:pPr>
          </w:p>
        </w:tc>
        <w:tc>
          <w:tcPr>
            <w:tcW w:w="1504" w:type="pct"/>
            <w:tcBorders>
              <w:left w:val="single" w:sz="4" w:space="0" w:color="auto"/>
              <w:bottom w:val="nil"/>
              <w:right w:val="single" w:sz="4" w:space="0" w:color="auto"/>
            </w:tcBorders>
          </w:tcPr>
          <w:p w:rsidR="00351AB7" w:rsidRDefault="00351AB7" w:rsidP="00110AC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Verwijder alle ‘sloten’ uit 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services. Zorg voor teruggave van de data in het originele formaat. </w:t>
            </w:r>
          </w:p>
          <w:p w:rsidR="00351AB7" w:rsidRPr="00110AC5" w:rsidRDefault="00351AB7" w:rsidP="00522970">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roofErr w:type="spellStart"/>
            <w:r w:rsidRPr="00050B1F">
              <w:rPr>
                <w:rFonts w:ascii="Calibri" w:hAnsi="Calibri" w:cs="Calibri"/>
                <w:color w:val="000000"/>
                <w:sz w:val="16"/>
                <w:szCs w:val="16"/>
                <w:u w:val="single"/>
                <w:lang w:val="nl-NL"/>
              </w:rPr>
              <w:t>Compliancy</w:t>
            </w:r>
            <w:proofErr w:type="spellEnd"/>
            <w:r>
              <w:rPr>
                <w:rFonts w:ascii="Calibri" w:hAnsi="Calibri" w:cs="Calibri"/>
                <w:color w:val="000000"/>
                <w:sz w:val="16"/>
                <w:szCs w:val="16"/>
                <w:lang w:val="nl-NL"/>
              </w:rPr>
              <w:t xml:space="preserve">: Is 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 direct te ontkoppelen? Wordt de complete  dataset in het originele formaat teruggeven? Zijn de data ook definitief gewist? Kan de klant per direct en zonder schade door naar een andere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leverancier?</w:t>
            </w:r>
          </w:p>
        </w:tc>
        <w:tc>
          <w:tcPr>
            <w:tcW w:w="127" w:type="pct"/>
            <w:tcBorders>
              <w:top w:val="nil"/>
              <w:left w:val="single" w:sz="4" w:space="0" w:color="auto"/>
              <w:bottom w:val="nil"/>
              <w:right w:val="single" w:sz="4" w:space="0" w:color="auto"/>
            </w:tcBorders>
            <w:vAlign w:val="bottom"/>
          </w:tcPr>
          <w:p w:rsidR="00351AB7" w:rsidRPr="00110AC5"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b/>
                <w:bCs/>
                <w:color w:val="000000"/>
                <w:sz w:val="16"/>
                <w:szCs w:val="16"/>
                <w:lang w:val="nl-NL"/>
              </w:rPr>
            </w:pPr>
          </w:p>
        </w:tc>
        <w:tc>
          <w:tcPr>
            <w:tcW w:w="1449" w:type="pct"/>
            <w:tcBorders>
              <w:top w:val="nil"/>
              <w:left w:val="single" w:sz="4" w:space="0" w:color="auto"/>
              <w:bottom w:val="nil"/>
              <w:right w:val="single" w:sz="4" w:space="0" w:color="auto"/>
            </w:tcBorders>
          </w:tcPr>
          <w:p w:rsidR="00351AB7" w:rsidRPr="00110AC5" w:rsidRDefault="00351AB7" w:rsidP="0096009C">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r>
              <w:rPr>
                <w:rFonts w:ascii="Calibri" w:hAnsi="Calibri" w:cs="Calibri"/>
                <w:color w:val="000000"/>
                <w:sz w:val="16"/>
                <w:szCs w:val="16"/>
                <w:lang w:val="nl-NL"/>
              </w:rPr>
              <w:t xml:space="preserve">Bepaal ruim van te voren wat de eisen van de gemeente zijn aan de </w:t>
            </w:r>
            <w:proofErr w:type="spellStart"/>
            <w:r>
              <w:rPr>
                <w:rFonts w:ascii="Calibri" w:hAnsi="Calibri" w:cs="Calibri"/>
                <w:color w:val="000000"/>
                <w:sz w:val="16"/>
                <w:szCs w:val="16"/>
                <w:lang w:val="nl-NL"/>
              </w:rPr>
              <w:t>cloud</w:t>
            </w:r>
            <w:proofErr w:type="spellEnd"/>
            <w:r>
              <w:rPr>
                <w:rFonts w:ascii="Calibri" w:hAnsi="Calibri" w:cs="Calibri"/>
                <w:color w:val="000000"/>
                <w:sz w:val="16"/>
                <w:szCs w:val="16"/>
                <w:lang w:val="nl-NL"/>
              </w:rPr>
              <w:t xml:space="preserve"> dienstverlening van het SSO. Maak ruim van tevoren een  planning van diensten die beëindigd worden en communiceer die met de SSO. </w:t>
            </w:r>
          </w:p>
        </w:tc>
        <w:tc>
          <w:tcPr>
            <w:tcW w:w="144" w:type="pct"/>
            <w:tcBorders>
              <w:top w:val="nil"/>
              <w:left w:val="single" w:sz="4" w:space="0" w:color="auto"/>
              <w:bottom w:val="nil"/>
              <w:right w:val="single" w:sz="4" w:space="0" w:color="auto"/>
            </w:tcBorders>
            <w:vAlign w:val="bottom"/>
          </w:tcPr>
          <w:p w:rsidR="00351AB7" w:rsidRPr="00110AC5" w:rsidRDefault="00351AB7" w:rsidP="007E1715">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jc w:val="center"/>
              <w:outlineLvl w:val="0"/>
              <w:rPr>
                <w:rFonts w:ascii="Calibri" w:hAnsi="Calibri" w:cs="Calibri"/>
                <w:b/>
                <w:bCs/>
                <w:color w:val="000000"/>
                <w:sz w:val="16"/>
                <w:szCs w:val="16"/>
                <w:lang w:val="nl-NL"/>
              </w:rPr>
            </w:pPr>
          </w:p>
        </w:tc>
      </w:tr>
      <w:tr w:rsidR="00351AB7" w:rsidRPr="00E92A57">
        <w:trPr>
          <w:trHeight w:val="430"/>
        </w:trPr>
        <w:tc>
          <w:tcPr>
            <w:tcW w:w="5000" w:type="pct"/>
            <w:gridSpan w:val="7"/>
            <w:tcBorders>
              <w:top w:val="nil"/>
              <w:left w:val="nil"/>
              <w:bottom w:val="nil"/>
              <w:right w:val="single" w:sz="4" w:space="0" w:color="auto"/>
            </w:tcBorders>
            <w:shd w:val="clear" w:color="auto" w:fill="EFD3D2"/>
            <w:vAlign w:val="center"/>
          </w:tcPr>
          <w:p w:rsidR="00351AB7" w:rsidRPr="00E92A57" w:rsidRDefault="00351AB7" w:rsidP="007A6A41">
            <w:pPr>
              <w:tabs>
                <w:tab w:val="left" w:pos="-1070"/>
                <w:tab w:val="left" w:pos="-848"/>
                <w:tab w:val="left" w:pos="-282"/>
                <w:tab w:val="left" w:pos="284"/>
                <w:tab w:val="left" w:pos="850"/>
                <w:tab w:val="left" w:pos="1417"/>
                <w:tab w:val="left" w:pos="1983"/>
                <w:tab w:val="left" w:pos="2779"/>
                <w:tab w:val="left" w:pos="3116"/>
                <w:tab w:val="left" w:pos="3682"/>
                <w:tab w:val="left" w:pos="4248"/>
                <w:tab w:val="left" w:pos="4814"/>
                <w:tab w:val="left" w:pos="5380"/>
                <w:tab w:val="left" w:pos="5946"/>
                <w:tab w:val="left" w:pos="6512"/>
                <w:tab w:val="left" w:pos="7078"/>
                <w:tab w:val="left" w:pos="7644"/>
                <w:tab w:val="left" w:pos="8210"/>
                <w:tab w:val="left" w:pos="8776"/>
              </w:tabs>
              <w:spacing w:line="288" w:lineRule="auto"/>
              <w:outlineLvl w:val="0"/>
              <w:rPr>
                <w:rFonts w:ascii="Calibri" w:hAnsi="Calibri" w:cs="Calibri"/>
                <w:color w:val="000000"/>
                <w:sz w:val="16"/>
                <w:szCs w:val="16"/>
                <w:lang w:val="nl-NL"/>
              </w:rPr>
            </w:pPr>
          </w:p>
        </w:tc>
      </w:tr>
    </w:tbl>
    <w:p w:rsidR="001B102E" w:rsidRDefault="001B102E" w:rsidP="00B21894">
      <w:pPr>
        <w:pStyle w:val="Lijstalinea"/>
        <w:ind w:left="753"/>
        <w:rPr>
          <w:rFonts w:ascii="Calibri" w:hAnsi="Calibri" w:cs="Calibri"/>
          <w:highlight w:val="yellow"/>
          <w:lang w:val="nl-NL"/>
        </w:rPr>
      </w:pPr>
    </w:p>
    <w:p w:rsidR="001B102E" w:rsidRPr="00B21894" w:rsidRDefault="001B102E" w:rsidP="00B21894">
      <w:pPr>
        <w:pStyle w:val="Lijstalinea"/>
        <w:ind w:left="753"/>
        <w:rPr>
          <w:rFonts w:ascii="Calibri" w:hAnsi="Calibri" w:cs="Calibri"/>
        </w:rPr>
      </w:pPr>
    </w:p>
    <w:p w:rsidR="00351AB7" w:rsidRDefault="001B102E" w:rsidP="007A14E4">
      <w:pPr>
        <w:rPr>
          <w:rFonts w:ascii="Calibri" w:hAnsi="Calibri" w:cs="Calibri"/>
          <w:highlight w:val="yellow"/>
          <w:lang w:val="nl-NL"/>
        </w:rPr>
      </w:pPr>
      <w:bookmarkStart w:id="0" w:name="_Toc221433942"/>
      <w:bookmarkStart w:id="1" w:name="_Toc221433980"/>
      <w:bookmarkStart w:id="2" w:name="_Toc221593334"/>
      <w:bookmarkStart w:id="3" w:name="_Toc221593597"/>
      <w:bookmarkStart w:id="4" w:name="_Toc221593974"/>
      <w:bookmarkStart w:id="5" w:name="_Toc221594229"/>
      <w:bookmarkStart w:id="6" w:name="_Toc221611336"/>
      <w:bookmarkStart w:id="7" w:name="_Toc222028816"/>
      <w:r>
        <w:rPr>
          <w:rFonts w:ascii="Calibri" w:hAnsi="Calibri" w:cs="Calibri"/>
          <w:highlight w:val="yellow"/>
          <w:lang w:val="nl-NL"/>
        </w:rPr>
        <w:t xml:space="preserve"> </w:t>
      </w:r>
    </w:p>
    <w:p w:rsidR="00FE26DE" w:rsidRPr="00C36B92" w:rsidRDefault="001B102E" w:rsidP="001B102E">
      <w:pPr>
        <w:jc w:val="center"/>
        <w:rPr>
          <w:rFonts w:ascii="Calibri" w:hAnsi="Calibri" w:cs="Calibri"/>
          <w:lang w:val="nl-NL"/>
        </w:rPr>
      </w:pPr>
      <w:r w:rsidRPr="00655A37">
        <w:rPr>
          <w:rFonts w:asciiTheme="minorHAnsi" w:eastAsiaTheme="minorHAnsi" w:hAnsiTheme="minorHAnsi" w:cstheme="minorBidi"/>
          <w:sz w:val="22"/>
          <w:szCs w:val="22"/>
          <w:lang w:val="nl-NL"/>
        </w:rPr>
        <w:object w:dxaOrig="7199" w:dyaOrig="5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249.75pt" o:ole="" o:bordertopcolor="this" o:borderleftcolor="this" o:borderbottomcolor="this" o:borderrightcolor="this">
            <v:imagedata r:id="rId9" o:title=""/>
            <w10:bordertop type="single" width="4" shadow="t"/>
            <w10:borderleft type="single" width="4" shadow="t"/>
            <w10:borderbottom type="single" width="4" shadow="t"/>
            <w10:borderright type="single" width="4" shadow="t"/>
          </v:shape>
          <o:OLEObject Type="Embed" ProgID="PowerPoint.Slide.12" ShapeID="_x0000_i1025" DrawAspect="Content" ObjectID="_1456913540" r:id="rId10"/>
        </w:object>
      </w:r>
    </w:p>
    <w:p w:rsidR="00C36B92" w:rsidRPr="00C36B92" w:rsidRDefault="00C36B92" w:rsidP="007A14E4">
      <w:pPr>
        <w:rPr>
          <w:rFonts w:ascii="Calibri" w:hAnsi="Calibri" w:cs="Calibri"/>
          <w:lang w:val="nl-NL"/>
        </w:rPr>
      </w:pPr>
    </w:p>
    <w:p w:rsidR="00087C94" w:rsidRPr="008A33C8" w:rsidRDefault="00087C94" w:rsidP="006E2C28">
      <w:pPr>
        <w:rPr>
          <w:rStyle w:val="Nadruk"/>
          <w:rFonts w:ascii="Calibri" w:hAnsi="Calibri" w:cs="Calibri"/>
          <w:color w:val="1F497D"/>
          <w:sz w:val="24"/>
          <w:szCs w:val="24"/>
          <w:lang w:val="nl-NL"/>
        </w:rPr>
      </w:pPr>
      <w:r w:rsidRPr="008A33C8">
        <w:rPr>
          <w:rStyle w:val="Nadruk"/>
          <w:rFonts w:ascii="Calibri" w:hAnsi="Calibri" w:cs="Calibri"/>
          <w:color w:val="1F497D"/>
          <w:sz w:val="24"/>
          <w:szCs w:val="24"/>
          <w:lang w:val="nl-NL"/>
        </w:rPr>
        <w:lastRenderedPageBreak/>
        <w:t>Conclusi</w:t>
      </w:r>
      <w:r w:rsidR="00AE0EF1" w:rsidRPr="008A33C8">
        <w:rPr>
          <w:rStyle w:val="Nadruk"/>
          <w:rFonts w:ascii="Calibri" w:hAnsi="Calibri" w:cs="Calibri"/>
          <w:color w:val="1F497D"/>
          <w:sz w:val="24"/>
          <w:szCs w:val="24"/>
          <w:lang w:val="nl-NL"/>
        </w:rPr>
        <w:t>e</w:t>
      </w:r>
      <w:r w:rsidRPr="008A33C8">
        <w:rPr>
          <w:rStyle w:val="Nadruk"/>
          <w:rFonts w:ascii="Calibri" w:hAnsi="Calibri" w:cs="Calibri"/>
          <w:color w:val="1F497D"/>
          <w:sz w:val="24"/>
          <w:szCs w:val="24"/>
          <w:lang w:val="nl-NL"/>
        </w:rPr>
        <w:t xml:space="preserve">s </w:t>
      </w:r>
      <w:r w:rsidR="00AE0EF1" w:rsidRPr="008A33C8">
        <w:rPr>
          <w:rStyle w:val="Nadruk"/>
          <w:rFonts w:ascii="Calibri" w:hAnsi="Calibri" w:cs="Calibri"/>
          <w:color w:val="1F497D"/>
          <w:sz w:val="24"/>
          <w:szCs w:val="24"/>
          <w:lang w:val="nl-NL"/>
        </w:rPr>
        <w:t>en Aanbevelingen</w:t>
      </w:r>
    </w:p>
    <w:p w:rsidR="00087C94" w:rsidRPr="0080209D" w:rsidRDefault="00087C94" w:rsidP="0080209D">
      <w:pPr>
        <w:pStyle w:val="Lijstalinea"/>
        <w:rPr>
          <w:rFonts w:ascii="Calibri" w:hAnsi="Calibri" w:cs="Calibri"/>
          <w:sz w:val="20"/>
          <w:szCs w:val="20"/>
          <w:lang w:val="nl-NL"/>
        </w:rPr>
      </w:pPr>
    </w:p>
    <w:p w:rsidR="0080209D" w:rsidRPr="0080209D" w:rsidRDefault="0080209D" w:rsidP="0080209D">
      <w:pPr>
        <w:pStyle w:val="Lijstalinea"/>
        <w:numPr>
          <w:ilvl w:val="0"/>
          <w:numId w:val="19"/>
        </w:numPr>
        <w:rPr>
          <w:rFonts w:ascii="Calibri" w:hAnsi="Calibri" w:cs="Calibri"/>
          <w:sz w:val="20"/>
          <w:szCs w:val="20"/>
          <w:lang w:val="nl-NL"/>
        </w:rPr>
      </w:pPr>
      <w:r w:rsidRPr="0080209D">
        <w:rPr>
          <w:rFonts w:ascii="Calibri" w:hAnsi="Calibri" w:cs="Calibri"/>
          <w:sz w:val="20"/>
          <w:szCs w:val="20"/>
          <w:lang w:val="nl-NL"/>
        </w:rPr>
        <w:t xml:space="preserve">Deze handreiking is een eerste aanzet tot een transitie naar optimaal </w:t>
      </w:r>
      <w:proofErr w:type="spellStart"/>
      <w:r w:rsidRPr="0080209D">
        <w:rPr>
          <w:rFonts w:ascii="Calibri" w:hAnsi="Calibri" w:cs="Calibri"/>
          <w:sz w:val="20"/>
          <w:szCs w:val="20"/>
          <w:lang w:val="nl-NL"/>
        </w:rPr>
        <w:t>cloud</w:t>
      </w:r>
      <w:proofErr w:type="spellEnd"/>
      <w:r w:rsidRPr="0080209D">
        <w:rPr>
          <w:rFonts w:ascii="Calibri" w:hAnsi="Calibri" w:cs="Calibri"/>
          <w:sz w:val="20"/>
          <w:szCs w:val="20"/>
          <w:lang w:val="nl-NL"/>
        </w:rPr>
        <w:t xml:space="preserve"> gebruik in de gemeentewereld.</w:t>
      </w:r>
    </w:p>
    <w:p w:rsidR="00087C94" w:rsidRPr="0080209D" w:rsidRDefault="0080209D" w:rsidP="0082101D">
      <w:pPr>
        <w:pStyle w:val="Lijstalinea"/>
        <w:numPr>
          <w:ilvl w:val="0"/>
          <w:numId w:val="19"/>
        </w:numPr>
        <w:rPr>
          <w:rFonts w:ascii="Calibri" w:hAnsi="Calibri" w:cs="Calibri"/>
          <w:sz w:val="20"/>
          <w:szCs w:val="20"/>
          <w:lang w:val="nl-NL"/>
        </w:rPr>
      </w:pPr>
      <w:r>
        <w:rPr>
          <w:rFonts w:ascii="Calibri" w:hAnsi="Calibri" w:cs="Calibri"/>
          <w:sz w:val="20"/>
          <w:szCs w:val="20"/>
          <w:lang w:val="nl-NL"/>
        </w:rPr>
        <w:t xml:space="preserve">De handreiking dient vertaald te worden in standaards voor gebruik. Deze vertaalslag zal plaats vinden samen met vertegenwoordigers van gemeenten, ICT leveranciers en het Forum </w:t>
      </w:r>
      <w:r w:rsidR="001B102E">
        <w:rPr>
          <w:rFonts w:ascii="Calibri" w:hAnsi="Calibri" w:cs="Calibri"/>
          <w:sz w:val="20"/>
          <w:szCs w:val="20"/>
          <w:lang w:val="nl-NL"/>
        </w:rPr>
        <w:t>Standaardisatie</w:t>
      </w:r>
      <w:r>
        <w:rPr>
          <w:rFonts w:ascii="Calibri" w:hAnsi="Calibri" w:cs="Calibri"/>
          <w:sz w:val="20"/>
          <w:szCs w:val="20"/>
          <w:lang w:val="nl-NL"/>
        </w:rPr>
        <w:t xml:space="preserve">., </w:t>
      </w:r>
    </w:p>
    <w:p w:rsidR="00087C94" w:rsidRPr="0080209D" w:rsidRDefault="00087C94" w:rsidP="009F7EEE">
      <w:pPr>
        <w:rPr>
          <w:rFonts w:ascii="Calibri" w:hAnsi="Calibri" w:cs="Calibri"/>
          <w:lang w:val="nl-NL"/>
        </w:rPr>
      </w:pPr>
    </w:p>
    <w:bookmarkEnd w:id="0"/>
    <w:bookmarkEnd w:id="1"/>
    <w:bookmarkEnd w:id="2"/>
    <w:bookmarkEnd w:id="3"/>
    <w:bookmarkEnd w:id="4"/>
    <w:bookmarkEnd w:id="5"/>
    <w:bookmarkEnd w:id="6"/>
    <w:bookmarkEnd w:id="7"/>
    <w:p w:rsidR="00087C94" w:rsidRPr="009A3621" w:rsidRDefault="00AE0EF1" w:rsidP="00C35AA7">
      <w:pPr>
        <w:autoSpaceDE w:val="0"/>
        <w:autoSpaceDN w:val="0"/>
        <w:adjustRightInd w:val="0"/>
        <w:spacing w:line="240" w:lineRule="auto"/>
        <w:rPr>
          <w:rFonts w:ascii="Calibri" w:hAnsi="Calibri" w:cs="Calibri"/>
        </w:rPr>
      </w:pPr>
      <w:r>
        <w:rPr>
          <w:rFonts w:ascii="Calibri" w:hAnsi="Calibri" w:cs="Calibri"/>
        </w:rPr>
        <w:t>Den Haag</w:t>
      </w:r>
      <w:r w:rsidR="00087C94">
        <w:rPr>
          <w:rFonts w:ascii="Calibri" w:hAnsi="Calibri" w:cs="Calibri"/>
        </w:rPr>
        <w:t xml:space="preserve">, </w:t>
      </w:r>
      <w:proofErr w:type="spellStart"/>
      <w:r w:rsidR="0080209D">
        <w:rPr>
          <w:rFonts w:ascii="Calibri" w:hAnsi="Calibri" w:cs="Calibri"/>
        </w:rPr>
        <w:t>j</w:t>
      </w:r>
      <w:r>
        <w:rPr>
          <w:rFonts w:ascii="Calibri" w:hAnsi="Calibri" w:cs="Calibri"/>
        </w:rPr>
        <w:t>anuari</w:t>
      </w:r>
      <w:proofErr w:type="spellEnd"/>
      <w:r>
        <w:rPr>
          <w:rFonts w:ascii="Calibri" w:hAnsi="Calibri" w:cs="Calibri"/>
        </w:rPr>
        <w:t xml:space="preserve"> 2014</w:t>
      </w:r>
    </w:p>
    <w:sectPr w:rsidR="00087C94" w:rsidRPr="009A3621" w:rsidSect="00185C3B">
      <w:headerReference w:type="even" r:id="rId11"/>
      <w:headerReference w:type="default" r:id="rId12"/>
      <w:footerReference w:type="even" r:id="rId13"/>
      <w:footerReference w:type="default" r:id="rId14"/>
      <w:pgSz w:w="16838" w:h="11906" w:orient="landscape" w:code="9"/>
      <w:pgMar w:top="2313" w:right="1438" w:bottom="1258" w:left="1418" w:header="680" w:footer="229" w:gutter="0"/>
      <w:cols w:space="567"/>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A57" w:rsidRDefault="00E92A57">
      <w:r>
        <w:separator/>
      </w:r>
    </w:p>
  </w:endnote>
  <w:endnote w:type="continuationSeparator" w:id="0">
    <w:p w:rsidR="00E92A57" w:rsidRDefault="00E92A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A57" w:rsidRDefault="00E92A57">
    <w:pPr>
      <w:pStyle w:val="Voettekst"/>
      <w:tabs>
        <w:tab w:val="clear" w:pos="4536"/>
        <w:tab w:val="clear" w:pos="9072"/>
      </w:tabs>
      <w:rPr>
        <w:lang w:val="en-US"/>
      </w:rPr>
    </w:pPr>
    <w:r>
      <w:rPr>
        <w:noProof/>
        <w:lang w:val="nl-NL" w:eastAsia="nl-NL"/>
      </w:rPr>
      <w:drawing>
        <wp:anchor distT="0" distB="0" distL="114300" distR="114300" simplePos="0" relativeHeight="251657728" behindDoc="1" locked="0" layoutInCell="1" allowOverlap="1">
          <wp:simplePos x="0" y="0"/>
          <wp:positionH relativeFrom="page">
            <wp:posOffset>431800</wp:posOffset>
          </wp:positionH>
          <wp:positionV relativeFrom="page">
            <wp:posOffset>8533130</wp:posOffset>
          </wp:positionV>
          <wp:extent cx="2447925" cy="361950"/>
          <wp:effectExtent l="19050" t="0" r="9525" b="0"/>
          <wp:wrapNone/>
          <wp:docPr id="3" name="Picture 56" descr="visuel2_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visuel2_p5"/>
                  <pic:cNvPicPr>
                    <a:picLocks noChangeAspect="1" noChangeArrowheads="1"/>
                  </pic:cNvPicPr>
                </pic:nvPicPr>
                <pic:blipFill>
                  <a:blip r:embed="rId1"/>
                  <a:srcRect/>
                  <a:stretch>
                    <a:fillRect/>
                  </a:stretch>
                </pic:blipFill>
                <pic:spPr bwMode="auto">
                  <a:xfrm>
                    <a:off x="0" y="0"/>
                    <a:ext cx="2447925" cy="361950"/>
                  </a:xfrm>
                  <a:prstGeom prst="rect">
                    <a:avLst/>
                  </a:prstGeom>
                  <a:noFill/>
                </pic:spPr>
              </pic:pic>
            </a:graphicData>
          </a:graphic>
        </wp:anchor>
      </w:drawing>
    </w:r>
  </w:p>
  <w:tbl>
    <w:tblPr>
      <w:tblW w:w="8505" w:type="dxa"/>
      <w:tblLayout w:type="fixed"/>
      <w:tblCellMar>
        <w:left w:w="0" w:type="dxa"/>
        <w:right w:w="0" w:type="dxa"/>
      </w:tblCellMar>
      <w:tblLook w:val="0000"/>
    </w:tblPr>
    <w:tblGrid>
      <w:gridCol w:w="8505"/>
    </w:tblGrid>
    <w:tr w:rsidR="00E92A57">
      <w:trPr>
        <w:trHeight w:hRule="exact" w:val="380"/>
      </w:trPr>
      <w:tc>
        <w:tcPr>
          <w:tcW w:w="8505" w:type="dxa"/>
          <w:vAlign w:val="bottom"/>
        </w:tcPr>
        <w:p w:rsidR="00E92A57" w:rsidRDefault="00E92A57">
          <w:pPr>
            <w:pStyle w:val="Textfooter"/>
            <w:framePr w:w="8505" w:wrap="notBeside" w:x="1419" w:y="15611"/>
          </w:pPr>
          <w:proofErr w:type="spellStart"/>
          <w:r>
            <w:t>Capgemini</w:t>
          </w:r>
          <w:proofErr w:type="spellEnd"/>
          <w:r>
            <w:t xml:space="preserve"> Consulting is the strategy and transformation consulting brand of </w:t>
          </w:r>
          <w:proofErr w:type="spellStart"/>
          <w:r>
            <w:t>Capgemini</w:t>
          </w:r>
          <w:proofErr w:type="spellEnd"/>
          <w:r>
            <w:t xml:space="preserve"> Group</w:t>
          </w:r>
        </w:p>
      </w:tc>
    </w:tr>
  </w:tbl>
  <w:p w:rsidR="00E92A57" w:rsidRDefault="00E92A57">
    <w:pPr>
      <w:pStyle w:val="Voettekst"/>
      <w:tabs>
        <w:tab w:val="clear" w:pos="4536"/>
        <w:tab w:val="clear" w:pos="9072"/>
      </w:tabs>
      <w:rPr>
        <w:lang w:val="en-US"/>
      </w:rPr>
    </w:pPr>
  </w:p>
  <w:p w:rsidR="00E92A57" w:rsidRDefault="00E92A57">
    <w:pPr>
      <w:pStyle w:val="Voettekst"/>
      <w:tabs>
        <w:tab w:val="clear" w:pos="4536"/>
        <w:tab w:val="clear" w:pos="9072"/>
      </w:tabs>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A57" w:rsidRPr="00185C3B" w:rsidRDefault="00E92A57" w:rsidP="00CD2BF6">
    <w:pPr>
      <w:pStyle w:val="Voettekst"/>
      <w:tabs>
        <w:tab w:val="clear" w:pos="4536"/>
        <w:tab w:val="clear" w:pos="9072"/>
        <w:tab w:val="left" w:pos="6300"/>
        <w:tab w:val="right" w:pos="13900"/>
      </w:tabs>
      <w:rPr>
        <w:rFonts w:ascii="Calibri" w:hAnsi="Calibri" w:cs="Calibri"/>
        <w:sz w:val="16"/>
        <w:szCs w:val="16"/>
        <w:lang w:val="en-US"/>
      </w:rPr>
    </w:pPr>
    <w:proofErr w:type="spellStart"/>
    <w:r>
      <w:rPr>
        <w:rFonts w:ascii="Calibri" w:hAnsi="Calibri" w:cs="Calibri"/>
        <w:sz w:val="16"/>
        <w:szCs w:val="16"/>
        <w:lang w:val="en-US"/>
      </w:rPr>
      <w:t>Januari</w:t>
    </w:r>
    <w:proofErr w:type="spellEnd"/>
    <w:r>
      <w:rPr>
        <w:rFonts w:ascii="Calibri" w:hAnsi="Calibri" w:cs="Calibri"/>
        <w:sz w:val="16"/>
        <w:szCs w:val="16"/>
        <w:lang w:val="en-US"/>
      </w:rPr>
      <w:t xml:space="preserve"> 2020</w:t>
    </w:r>
    <w:r w:rsidRPr="00185C3B">
      <w:rPr>
        <w:rFonts w:ascii="Calibri" w:hAnsi="Calibri" w:cs="Calibri"/>
        <w:sz w:val="16"/>
        <w:szCs w:val="16"/>
        <w:lang w:val="en-US"/>
      </w:rPr>
      <w:tab/>
    </w:r>
    <w:proofErr w:type="spellStart"/>
    <w:r>
      <w:rPr>
        <w:rFonts w:ascii="Calibri" w:hAnsi="Calibri" w:cs="Calibri"/>
        <w:sz w:val="16"/>
        <w:szCs w:val="16"/>
        <w:lang w:val="en-US"/>
      </w:rPr>
      <w:t>versie</w:t>
    </w:r>
    <w:proofErr w:type="spellEnd"/>
    <w:r>
      <w:rPr>
        <w:rFonts w:ascii="Calibri" w:hAnsi="Calibri" w:cs="Calibri"/>
        <w:sz w:val="16"/>
        <w:szCs w:val="16"/>
        <w:lang w:val="en-US"/>
      </w:rPr>
      <w:t xml:space="preserve"> 0.2</w:t>
    </w:r>
    <w:r>
      <w:rPr>
        <w:rFonts w:ascii="Calibri" w:hAnsi="Calibri" w:cs="Calibri"/>
        <w:sz w:val="16"/>
        <w:szCs w:val="16"/>
        <w:lang w:val="en-US"/>
      </w:rPr>
      <w:tab/>
    </w:r>
    <w:r w:rsidRPr="00185C3B">
      <w:rPr>
        <w:rFonts w:ascii="Calibri" w:hAnsi="Calibri" w:cs="Calibri"/>
        <w:sz w:val="16"/>
        <w:szCs w:val="16"/>
        <w:lang w:val="en-US"/>
      </w:rPr>
      <w:t xml:space="preserve">         </w:t>
    </w:r>
    <w:proofErr w:type="spellStart"/>
    <w:r w:rsidRPr="00185C3B">
      <w:rPr>
        <w:rFonts w:ascii="Calibri" w:hAnsi="Calibri" w:cs="Calibri"/>
        <w:sz w:val="16"/>
        <w:szCs w:val="16"/>
        <w:lang w:val="en-US"/>
      </w:rPr>
      <w:t>Pag</w:t>
    </w:r>
    <w:proofErr w:type="spellEnd"/>
    <w:r w:rsidRPr="00185C3B">
      <w:rPr>
        <w:rFonts w:ascii="Calibri" w:hAnsi="Calibri" w:cs="Calibri"/>
        <w:sz w:val="16"/>
        <w:szCs w:val="16"/>
        <w:lang w:val="en-US"/>
      </w:rPr>
      <w:t xml:space="preserve"> </w:t>
    </w:r>
    <w:r w:rsidR="00997961" w:rsidRPr="00185C3B">
      <w:rPr>
        <w:rFonts w:ascii="Calibri" w:hAnsi="Calibri" w:cs="Calibri"/>
        <w:sz w:val="16"/>
        <w:szCs w:val="16"/>
        <w:lang w:val="en-US"/>
      </w:rPr>
      <w:fldChar w:fldCharType="begin"/>
    </w:r>
    <w:r w:rsidRPr="00185C3B">
      <w:rPr>
        <w:rFonts w:ascii="Calibri" w:hAnsi="Calibri" w:cs="Calibri"/>
        <w:sz w:val="16"/>
        <w:szCs w:val="16"/>
        <w:lang w:val="en-US"/>
      </w:rPr>
      <w:instrText xml:space="preserve"> PAGE   \* MERGEFORMAT </w:instrText>
    </w:r>
    <w:r w:rsidR="00997961" w:rsidRPr="00185C3B">
      <w:rPr>
        <w:rFonts w:ascii="Calibri" w:hAnsi="Calibri" w:cs="Calibri"/>
        <w:sz w:val="16"/>
        <w:szCs w:val="16"/>
        <w:lang w:val="en-US"/>
      </w:rPr>
      <w:fldChar w:fldCharType="separate"/>
    </w:r>
    <w:r w:rsidR="00733C24">
      <w:rPr>
        <w:rFonts w:ascii="Calibri" w:hAnsi="Calibri" w:cs="Calibri"/>
        <w:noProof/>
        <w:sz w:val="16"/>
        <w:szCs w:val="16"/>
        <w:lang w:val="en-US"/>
      </w:rPr>
      <w:t>4</w:t>
    </w:r>
    <w:r w:rsidR="00997961" w:rsidRPr="00185C3B">
      <w:rPr>
        <w:rFonts w:ascii="Calibri" w:hAnsi="Calibri" w:cs="Calibri"/>
        <w:sz w:val="16"/>
        <w:szCs w:val="16"/>
        <w:lang w:val="en-US"/>
      </w:rPr>
      <w:fldChar w:fldCharType="end"/>
    </w:r>
  </w:p>
  <w:p w:rsidR="00E92A57" w:rsidRPr="00185C3B" w:rsidRDefault="00E92A57">
    <w:pPr>
      <w:pStyle w:val="Voettekst"/>
      <w:tabs>
        <w:tab w:val="clear" w:pos="4536"/>
        <w:tab w:val="clear" w:pos="9072"/>
      </w:tabs>
      <w:rPr>
        <w:sz w:val="16"/>
        <w:szCs w:val="16"/>
        <w:lang w:val="en-US"/>
      </w:rPr>
    </w:pPr>
  </w:p>
  <w:p w:rsidR="00E92A57" w:rsidRPr="00185C3B" w:rsidRDefault="00E92A57">
    <w:pPr>
      <w:pStyle w:val="Voettekst"/>
      <w:tabs>
        <w:tab w:val="clear" w:pos="4536"/>
        <w:tab w:val="clear" w:pos="9072"/>
      </w:tabs>
      <w:rPr>
        <w:sz w:val="16"/>
        <w:szCs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A57" w:rsidRDefault="00E92A57">
      <w:r>
        <w:separator/>
      </w:r>
    </w:p>
  </w:footnote>
  <w:footnote w:type="continuationSeparator" w:id="0">
    <w:p w:rsidR="00E92A57" w:rsidRDefault="00E92A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A57" w:rsidRDefault="00E92A57">
    <w:pPr>
      <w:pStyle w:val="Koptekst"/>
      <w:tabs>
        <w:tab w:val="clear" w:pos="4536"/>
        <w:tab w:val="clear" w:pos="9072"/>
      </w:tabs>
      <w:rPr>
        <w:lang w:val="en-US"/>
      </w:rPr>
    </w:pPr>
  </w:p>
  <w:p w:rsidR="00E92A57" w:rsidRDefault="00E92A57">
    <w:pPr>
      <w:pStyle w:val="Koptekst"/>
      <w:tabs>
        <w:tab w:val="clear" w:pos="4536"/>
        <w:tab w:val="clear" w:pos="9072"/>
      </w:tabs>
      <w:rPr>
        <w:lang w:val="en-US"/>
      </w:rPr>
    </w:pPr>
  </w:p>
  <w:p w:rsidR="00E92A57" w:rsidRDefault="00E92A57">
    <w:pPr>
      <w:pStyle w:val="Koptekst"/>
      <w:tabs>
        <w:tab w:val="clear" w:pos="4536"/>
        <w:tab w:val="clear" w:pos="9072"/>
      </w:tabs>
      <w:rPr>
        <w:lang w:val="en-US"/>
      </w:rPr>
    </w:pPr>
    <w:r>
      <w:rPr>
        <w:noProof/>
        <w:lang w:val="nl-NL" w:eastAsia="nl-NL"/>
      </w:rPr>
      <w:drawing>
        <wp:anchor distT="0" distB="0" distL="114300" distR="114300" simplePos="0" relativeHeight="251656704" behindDoc="1" locked="0" layoutInCell="1" allowOverlap="1">
          <wp:simplePos x="0" y="0"/>
          <wp:positionH relativeFrom="page">
            <wp:posOffset>540385</wp:posOffset>
          </wp:positionH>
          <wp:positionV relativeFrom="page">
            <wp:posOffset>2160270</wp:posOffset>
          </wp:positionV>
          <wp:extent cx="2700020" cy="4487545"/>
          <wp:effectExtent l="19050" t="0" r="5080" b="0"/>
          <wp:wrapNone/>
          <wp:docPr id="1" name="Picture 54" descr="visuel1_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visuel1_p5"/>
                  <pic:cNvPicPr>
                    <a:picLocks noChangeAspect="1" noChangeArrowheads="1"/>
                  </pic:cNvPicPr>
                </pic:nvPicPr>
                <pic:blipFill>
                  <a:blip r:embed="rId1"/>
                  <a:srcRect/>
                  <a:stretch>
                    <a:fillRect/>
                  </a:stretch>
                </pic:blipFill>
                <pic:spPr bwMode="auto">
                  <a:xfrm>
                    <a:off x="0" y="0"/>
                    <a:ext cx="2700020" cy="448754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A57" w:rsidRDefault="00E92A57">
    <w:pPr>
      <w:pStyle w:val="Koptekst"/>
      <w:tabs>
        <w:tab w:val="clear" w:pos="4536"/>
        <w:tab w:val="clear" w:pos="9072"/>
      </w:tabs>
      <w:rPr>
        <w:noProof/>
        <w:lang w:val="nl-NL" w:eastAsia="nl-NL"/>
      </w:rPr>
    </w:pPr>
    <w:r>
      <w:rPr>
        <w:noProof/>
        <w:lang w:val="nl-NL" w:eastAsia="nl-NL"/>
      </w:rPr>
      <w:drawing>
        <wp:anchor distT="0" distB="0" distL="114300" distR="114300" simplePos="0" relativeHeight="251660800" behindDoc="0" locked="0" layoutInCell="1" allowOverlap="1">
          <wp:simplePos x="0" y="0"/>
          <wp:positionH relativeFrom="column">
            <wp:posOffset>61595</wp:posOffset>
          </wp:positionH>
          <wp:positionV relativeFrom="paragraph">
            <wp:posOffset>-12700</wp:posOffset>
          </wp:positionV>
          <wp:extent cx="1905000" cy="952500"/>
          <wp:effectExtent l="19050" t="0" r="0" b="0"/>
          <wp:wrapThrough wrapText="bothSides">
            <wp:wrapPolygon edited="0">
              <wp:start x="-216" y="0"/>
              <wp:lineTo x="-216" y="21168"/>
              <wp:lineTo x="21600" y="21168"/>
              <wp:lineTo x="21600" y="0"/>
              <wp:lineTo x="-216" y="0"/>
            </wp:wrapPolygon>
          </wp:wrapThrough>
          <wp:docPr id="16" name="Afbeelding 1"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cid:d131aafc-56b2-4776-9df9-b882d525e7be"/>
                  <pic:cNvPicPr>
                    <a:picLocks noChangeAspect="1" noChangeArrowheads="1"/>
                  </pic:cNvPicPr>
                </pic:nvPicPr>
                <pic:blipFill>
                  <a:blip r:embed="rId1" r:link="rId2"/>
                  <a:srcRect/>
                  <a:stretch>
                    <a:fillRect/>
                  </a:stretch>
                </pic:blipFill>
                <pic:spPr bwMode="auto">
                  <a:xfrm>
                    <a:off x="0" y="0"/>
                    <a:ext cx="1905000" cy="952500"/>
                  </a:xfrm>
                  <a:prstGeom prst="rect">
                    <a:avLst/>
                  </a:prstGeom>
                  <a:noFill/>
                  <a:ln w="9525">
                    <a:noFill/>
                    <a:miter lim="800000"/>
                    <a:headEnd/>
                    <a:tailEnd/>
                  </a:ln>
                </pic:spPr>
              </pic:pic>
            </a:graphicData>
          </a:graphic>
        </wp:anchor>
      </w:drawing>
    </w:r>
  </w:p>
  <w:p w:rsidR="00E92A57" w:rsidRDefault="00E92A57">
    <w:pPr>
      <w:pStyle w:val="Koptekst"/>
      <w:tabs>
        <w:tab w:val="clear" w:pos="4536"/>
        <w:tab w:val="clear" w:pos="9072"/>
      </w:tabs>
      <w:rPr>
        <w:lang w:val="en-US"/>
      </w:rPr>
    </w:pPr>
  </w:p>
  <w:p w:rsidR="00E92A57" w:rsidRPr="00AE0EF1" w:rsidRDefault="00E92A57">
    <w:pPr>
      <w:pStyle w:val="Koptekst"/>
      <w:tabs>
        <w:tab w:val="clear" w:pos="4536"/>
        <w:tab w:val="clear" w:pos="9072"/>
      </w:tabs>
      <w:rPr>
        <w:b/>
        <w:lang w:val="en-US"/>
      </w:rPr>
    </w:pPr>
  </w:p>
  <w:p w:rsidR="00E92A57" w:rsidRDefault="00E92A57">
    <w:pPr>
      <w:pStyle w:val="Koptekst"/>
      <w:tabs>
        <w:tab w:val="clear" w:pos="4536"/>
        <w:tab w:val="clear" w:pos="9072"/>
      </w:tabs>
      <w:spacing w:line="240" w:lineRule="exact"/>
      <w:rPr>
        <w:lang w:val="en-US"/>
      </w:rPr>
    </w:pPr>
    <w:r w:rsidRPr="00AE0EF1">
      <w:rPr>
        <w:color w:val="000000"/>
        <w:lang w:val="en-U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57AB4"/>
    <w:multiLevelType w:val="hybridMultilevel"/>
    <w:tmpl w:val="2F763A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902BD2"/>
    <w:multiLevelType w:val="multilevel"/>
    <w:tmpl w:val="612C5584"/>
    <w:lvl w:ilvl="0">
      <w:start w:val="1"/>
      <w:numFmt w:val="decimal"/>
      <w:pStyle w:val="Sectiontitle"/>
      <w:lvlText w:val="%1"/>
      <w:lvlJc w:val="left"/>
      <w:pPr>
        <w:tabs>
          <w:tab w:val="num" w:pos="432"/>
        </w:tabs>
        <w:ind w:left="432" w:hanging="432"/>
      </w:pPr>
      <w:rPr>
        <w:rFonts w:hint="default"/>
      </w:rPr>
    </w:lvl>
    <w:lvl w:ilvl="1">
      <w:start w:val="1"/>
      <w:numFmt w:val="decimal"/>
      <w:pStyle w:val="Sectionheading"/>
      <w:lvlText w:val="%1.%2"/>
      <w:lvlJc w:val="left"/>
      <w:pPr>
        <w:tabs>
          <w:tab w:val="num" w:pos="576"/>
        </w:tabs>
        <w:ind w:left="576" w:hanging="576"/>
      </w:pPr>
      <w:rPr>
        <w:rFonts w:ascii="Arial" w:hAnsi="Arial" w:cs="Arial" w:hint="default"/>
        <w:b/>
        <w:bCs/>
        <w:sz w:val="24"/>
        <w:szCs w:val="24"/>
      </w:rPr>
    </w:lvl>
    <w:lvl w:ilvl="2">
      <w:start w:val="1"/>
      <w:numFmt w:val="decimal"/>
      <w:pStyle w:val="Sectionsubheading"/>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D2E4BE1"/>
    <w:multiLevelType w:val="singleLevel"/>
    <w:tmpl w:val="71C4D0C4"/>
    <w:lvl w:ilvl="0">
      <w:start w:val="1"/>
      <w:numFmt w:val="lowerLetter"/>
      <w:pStyle w:val="Aufzhlungnumeriert"/>
      <w:lvlText w:val="%1."/>
      <w:lvlJc w:val="left"/>
      <w:pPr>
        <w:tabs>
          <w:tab w:val="num" w:pos="360"/>
        </w:tabs>
        <w:ind w:left="227" w:hanging="227"/>
      </w:pPr>
    </w:lvl>
  </w:abstractNum>
  <w:abstractNum w:abstractNumId="3">
    <w:nsid w:val="101A6FD1"/>
    <w:multiLevelType w:val="hybridMultilevel"/>
    <w:tmpl w:val="FAE0F4EE"/>
    <w:lvl w:ilvl="0" w:tplc="0413000B">
      <w:start w:val="1"/>
      <w:numFmt w:val="bullet"/>
      <w:lvlText w:val=""/>
      <w:lvlJc w:val="left"/>
      <w:pPr>
        <w:tabs>
          <w:tab w:val="num" w:pos="360"/>
        </w:tabs>
        <w:ind w:left="360" w:hanging="360"/>
      </w:pPr>
      <w:rPr>
        <w:rFonts w:ascii="Wingdings" w:hAnsi="Wingdings" w:cs="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cs="Wingdings" w:hint="default"/>
      </w:rPr>
    </w:lvl>
    <w:lvl w:ilvl="3" w:tplc="04130001" w:tentative="1">
      <w:start w:val="1"/>
      <w:numFmt w:val="bullet"/>
      <w:lvlText w:val=""/>
      <w:lvlJc w:val="left"/>
      <w:pPr>
        <w:tabs>
          <w:tab w:val="num" w:pos="2520"/>
        </w:tabs>
        <w:ind w:left="2520" w:hanging="360"/>
      </w:pPr>
      <w:rPr>
        <w:rFonts w:ascii="Symbol" w:hAnsi="Symbol" w:cs="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cs="Wingdings" w:hint="default"/>
      </w:rPr>
    </w:lvl>
    <w:lvl w:ilvl="6" w:tplc="04130001" w:tentative="1">
      <w:start w:val="1"/>
      <w:numFmt w:val="bullet"/>
      <w:lvlText w:val=""/>
      <w:lvlJc w:val="left"/>
      <w:pPr>
        <w:tabs>
          <w:tab w:val="num" w:pos="4680"/>
        </w:tabs>
        <w:ind w:left="4680" w:hanging="360"/>
      </w:pPr>
      <w:rPr>
        <w:rFonts w:ascii="Symbol" w:hAnsi="Symbol" w:cs="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cs="Wingdings" w:hint="default"/>
      </w:rPr>
    </w:lvl>
  </w:abstractNum>
  <w:abstractNum w:abstractNumId="4">
    <w:nsid w:val="1B511F84"/>
    <w:multiLevelType w:val="multilevel"/>
    <w:tmpl w:val="26CE27F6"/>
    <w:lvl w:ilvl="0">
      <w:start w:val="1"/>
      <w:numFmt w:val="upperLetter"/>
      <w:pStyle w:val="Bijlage"/>
      <w:lvlText w:val="Bijlage %1."/>
      <w:lvlJc w:val="left"/>
      <w:pPr>
        <w:tabs>
          <w:tab w:val="num" w:pos="1588"/>
        </w:tabs>
      </w:pPr>
      <w:rPr>
        <w:rFonts w:hint="default"/>
      </w:rPr>
    </w:lvl>
    <w:lvl w:ilvl="1">
      <w:start w:val="1"/>
      <w:numFmt w:val="decimalZero"/>
      <w:isLgl/>
      <w:lvlText w:val="Section %1.%2"/>
      <w:lvlJc w:val="left"/>
      <w:pPr>
        <w:tabs>
          <w:tab w:val="num" w:pos="2160"/>
        </w:tabs>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B973487"/>
    <w:multiLevelType w:val="hybridMultilevel"/>
    <w:tmpl w:val="A7D403CA"/>
    <w:lvl w:ilvl="0" w:tplc="0413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01B4B2F"/>
    <w:multiLevelType w:val="hybridMultilevel"/>
    <w:tmpl w:val="06D0B95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7">
    <w:nsid w:val="32617580"/>
    <w:multiLevelType w:val="hybridMultilevel"/>
    <w:tmpl w:val="059ECACC"/>
    <w:lvl w:ilvl="0" w:tplc="04130001">
      <w:start w:val="1"/>
      <w:numFmt w:val="bullet"/>
      <w:lvlText w:val=""/>
      <w:lvlJc w:val="left"/>
      <w:pPr>
        <w:tabs>
          <w:tab w:val="num" w:pos="360"/>
        </w:tabs>
        <w:ind w:left="360" w:hanging="360"/>
      </w:pPr>
      <w:rPr>
        <w:rFonts w:ascii="Symbol" w:hAnsi="Symbol" w:cs="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cs="Wingdings" w:hint="default"/>
      </w:rPr>
    </w:lvl>
    <w:lvl w:ilvl="3" w:tplc="04130001" w:tentative="1">
      <w:start w:val="1"/>
      <w:numFmt w:val="bullet"/>
      <w:lvlText w:val=""/>
      <w:lvlJc w:val="left"/>
      <w:pPr>
        <w:tabs>
          <w:tab w:val="num" w:pos="2520"/>
        </w:tabs>
        <w:ind w:left="2520" w:hanging="360"/>
      </w:pPr>
      <w:rPr>
        <w:rFonts w:ascii="Symbol" w:hAnsi="Symbol" w:cs="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cs="Wingdings" w:hint="default"/>
      </w:rPr>
    </w:lvl>
    <w:lvl w:ilvl="6" w:tplc="04130001" w:tentative="1">
      <w:start w:val="1"/>
      <w:numFmt w:val="bullet"/>
      <w:lvlText w:val=""/>
      <w:lvlJc w:val="left"/>
      <w:pPr>
        <w:tabs>
          <w:tab w:val="num" w:pos="4680"/>
        </w:tabs>
        <w:ind w:left="4680" w:hanging="360"/>
      </w:pPr>
      <w:rPr>
        <w:rFonts w:ascii="Symbol" w:hAnsi="Symbol" w:cs="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cs="Wingdings" w:hint="default"/>
      </w:rPr>
    </w:lvl>
  </w:abstractNum>
  <w:abstractNum w:abstractNumId="8">
    <w:nsid w:val="35FE7E2F"/>
    <w:multiLevelType w:val="multilevel"/>
    <w:tmpl w:val="6AE2E7C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tentative="1">
      <w:start w:val="1"/>
      <w:numFmt w:val="bullet"/>
      <w:lvlText w:val=""/>
      <w:lvlJc w:val="left"/>
      <w:pPr>
        <w:tabs>
          <w:tab w:val="num" w:pos="1800"/>
        </w:tabs>
        <w:ind w:left="1800" w:hanging="360"/>
      </w:pPr>
      <w:rPr>
        <w:rFonts w:ascii="Wingdings" w:hAnsi="Wingdings" w:cs="Wingdings" w:hint="default"/>
        <w:sz w:val="20"/>
        <w:szCs w:val="20"/>
      </w:rPr>
    </w:lvl>
    <w:lvl w:ilvl="3" w:tentative="1">
      <w:start w:val="1"/>
      <w:numFmt w:val="bullet"/>
      <w:lvlText w:val=""/>
      <w:lvlJc w:val="left"/>
      <w:pPr>
        <w:tabs>
          <w:tab w:val="num" w:pos="2520"/>
        </w:tabs>
        <w:ind w:left="2520" w:hanging="360"/>
      </w:pPr>
      <w:rPr>
        <w:rFonts w:ascii="Wingdings" w:hAnsi="Wingdings" w:cs="Wingdings" w:hint="default"/>
        <w:sz w:val="20"/>
        <w:szCs w:val="20"/>
      </w:rPr>
    </w:lvl>
    <w:lvl w:ilvl="4" w:tentative="1">
      <w:start w:val="1"/>
      <w:numFmt w:val="bullet"/>
      <w:lvlText w:val=""/>
      <w:lvlJc w:val="left"/>
      <w:pPr>
        <w:tabs>
          <w:tab w:val="num" w:pos="3240"/>
        </w:tabs>
        <w:ind w:left="3240" w:hanging="360"/>
      </w:pPr>
      <w:rPr>
        <w:rFonts w:ascii="Wingdings" w:hAnsi="Wingdings" w:cs="Wingdings" w:hint="default"/>
        <w:sz w:val="20"/>
        <w:szCs w:val="20"/>
      </w:rPr>
    </w:lvl>
    <w:lvl w:ilvl="5" w:tentative="1">
      <w:start w:val="1"/>
      <w:numFmt w:val="bullet"/>
      <w:lvlText w:val=""/>
      <w:lvlJc w:val="left"/>
      <w:pPr>
        <w:tabs>
          <w:tab w:val="num" w:pos="3960"/>
        </w:tabs>
        <w:ind w:left="3960" w:hanging="360"/>
      </w:pPr>
      <w:rPr>
        <w:rFonts w:ascii="Wingdings" w:hAnsi="Wingdings" w:cs="Wingdings" w:hint="default"/>
        <w:sz w:val="20"/>
        <w:szCs w:val="20"/>
      </w:rPr>
    </w:lvl>
    <w:lvl w:ilvl="6" w:tentative="1">
      <w:start w:val="1"/>
      <w:numFmt w:val="bullet"/>
      <w:lvlText w:val=""/>
      <w:lvlJc w:val="left"/>
      <w:pPr>
        <w:tabs>
          <w:tab w:val="num" w:pos="4680"/>
        </w:tabs>
        <w:ind w:left="4680" w:hanging="360"/>
      </w:pPr>
      <w:rPr>
        <w:rFonts w:ascii="Wingdings" w:hAnsi="Wingdings" w:cs="Wingdings" w:hint="default"/>
        <w:sz w:val="20"/>
        <w:szCs w:val="20"/>
      </w:rPr>
    </w:lvl>
    <w:lvl w:ilvl="7" w:tentative="1">
      <w:start w:val="1"/>
      <w:numFmt w:val="bullet"/>
      <w:lvlText w:val=""/>
      <w:lvlJc w:val="left"/>
      <w:pPr>
        <w:tabs>
          <w:tab w:val="num" w:pos="5400"/>
        </w:tabs>
        <w:ind w:left="5400" w:hanging="360"/>
      </w:pPr>
      <w:rPr>
        <w:rFonts w:ascii="Wingdings" w:hAnsi="Wingdings" w:cs="Wingdings" w:hint="default"/>
        <w:sz w:val="20"/>
        <w:szCs w:val="20"/>
      </w:rPr>
    </w:lvl>
    <w:lvl w:ilvl="8" w:tentative="1">
      <w:start w:val="1"/>
      <w:numFmt w:val="bullet"/>
      <w:lvlText w:val=""/>
      <w:lvlJc w:val="left"/>
      <w:pPr>
        <w:tabs>
          <w:tab w:val="num" w:pos="6120"/>
        </w:tabs>
        <w:ind w:left="6120" w:hanging="360"/>
      </w:pPr>
      <w:rPr>
        <w:rFonts w:ascii="Wingdings" w:hAnsi="Wingdings" w:cs="Wingdings" w:hint="default"/>
        <w:sz w:val="20"/>
        <w:szCs w:val="20"/>
      </w:rPr>
    </w:lvl>
  </w:abstractNum>
  <w:abstractNum w:abstractNumId="9">
    <w:nsid w:val="39955407"/>
    <w:multiLevelType w:val="multilevel"/>
    <w:tmpl w:val="227E9E54"/>
    <w:lvl w:ilvl="0">
      <w:start w:val="1"/>
      <w:numFmt w:val="bullet"/>
      <w:lvlRestart w:val="0"/>
      <w:lvlText w:val=""/>
      <w:lvlJc w:val="left"/>
      <w:pPr>
        <w:tabs>
          <w:tab w:val="num" w:pos="227"/>
        </w:tabs>
        <w:ind w:left="227" w:hanging="227"/>
      </w:pPr>
      <w:rPr>
        <w:rFonts w:ascii="Symbol" w:hAnsi="Symbol" w:cs="Symbol" w:hint="default"/>
        <w:color w:val="003366"/>
      </w:rPr>
    </w:lvl>
    <w:lvl w:ilvl="1">
      <w:start w:val="1"/>
      <w:numFmt w:val="bullet"/>
      <w:lvlText w:val="-"/>
      <w:lvlJc w:val="left"/>
      <w:pPr>
        <w:tabs>
          <w:tab w:val="num" w:pos="454"/>
        </w:tabs>
        <w:ind w:left="454" w:hanging="227"/>
      </w:pPr>
      <w:rPr>
        <w:rFonts w:ascii="Arial" w:hAnsi="Arial" w:cs="Arial" w:hint="default"/>
        <w:color w:val="003366"/>
      </w:rPr>
    </w:lvl>
    <w:lvl w:ilvl="2">
      <w:start w:val="1"/>
      <w:numFmt w:val="bullet"/>
      <w:lvlText w:val="-"/>
      <w:lvlJc w:val="left"/>
      <w:pPr>
        <w:tabs>
          <w:tab w:val="num" w:pos="680"/>
        </w:tabs>
        <w:ind w:left="680" w:hanging="226"/>
      </w:pPr>
      <w:rPr>
        <w:rFonts w:ascii="Arial" w:hAnsi="Arial" w:cs="Arial" w:hint="default"/>
        <w:color w:val="003366"/>
      </w:rPr>
    </w:lvl>
    <w:lvl w:ilvl="3">
      <w:start w:val="1"/>
      <w:numFmt w:val="bullet"/>
      <w:lvlText w:val=""/>
      <w:lvlJc w:val="left"/>
      <w:pPr>
        <w:tabs>
          <w:tab w:val="num" w:pos="1440"/>
        </w:tabs>
        <w:ind w:left="1440" w:hanging="363"/>
      </w:pPr>
      <w:rPr>
        <w:rFonts w:ascii="Symbol" w:hAnsi="Symbol" w:cs="Symbol" w:hint="default"/>
        <w:color w:val="003366"/>
      </w:rPr>
    </w:lvl>
    <w:lvl w:ilvl="4">
      <w:start w:val="1"/>
      <w:numFmt w:val="bullet"/>
      <w:lvlText w:val=""/>
      <w:lvlJc w:val="left"/>
      <w:pPr>
        <w:tabs>
          <w:tab w:val="num" w:pos="1797"/>
        </w:tabs>
        <w:ind w:left="1797" w:hanging="357"/>
      </w:pPr>
      <w:rPr>
        <w:rFonts w:ascii="Symbol" w:hAnsi="Symbol" w:cs="Symbol" w:hint="default"/>
        <w:color w:val="003366"/>
      </w:rPr>
    </w:lvl>
    <w:lvl w:ilvl="5">
      <w:start w:val="1"/>
      <w:numFmt w:val="bullet"/>
      <w:lvlText w:val=""/>
      <w:lvlJc w:val="left"/>
      <w:pPr>
        <w:tabs>
          <w:tab w:val="num" w:pos="2160"/>
        </w:tabs>
        <w:ind w:left="2160" w:hanging="363"/>
      </w:pPr>
      <w:rPr>
        <w:rFonts w:ascii="Wingdings" w:hAnsi="Wingdings" w:cs="Wingdings" w:hint="default"/>
        <w:color w:val="003366"/>
      </w:rPr>
    </w:lvl>
    <w:lvl w:ilvl="6">
      <w:start w:val="1"/>
      <w:numFmt w:val="bullet"/>
      <w:lvlText w:val=""/>
      <w:lvlJc w:val="left"/>
      <w:pPr>
        <w:tabs>
          <w:tab w:val="num" w:pos="2517"/>
        </w:tabs>
        <w:ind w:left="2517" w:hanging="357"/>
      </w:pPr>
      <w:rPr>
        <w:rFonts w:ascii="Wingdings" w:hAnsi="Wingdings" w:cs="Wingdings" w:hint="default"/>
        <w:color w:val="003366"/>
      </w:rPr>
    </w:lvl>
    <w:lvl w:ilvl="7">
      <w:start w:val="1"/>
      <w:numFmt w:val="bullet"/>
      <w:lvlText w:val=""/>
      <w:lvlJc w:val="left"/>
      <w:pPr>
        <w:tabs>
          <w:tab w:val="num" w:pos="2880"/>
        </w:tabs>
        <w:ind w:left="2880" w:hanging="363"/>
      </w:pPr>
      <w:rPr>
        <w:rFonts w:ascii="Symbol" w:hAnsi="Symbol" w:cs="Symbol" w:hint="default"/>
        <w:color w:val="003366"/>
      </w:rPr>
    </w:lvl>
    <w:lvl w:ilvl="8">
      <w:start w:val="1"/>
      <w:numFmt w:val="bullet"/>
      <w:lvlText w:val=""/>
      <w:lvlJc w:val="left"/>
      <w:pPr>
        <w:tabs>
          <w:tab w:val="num" w:pos="3237"/>
        </w:tabs>
        <w:ind w:left="3237" w:hanging="357"/>
      </w:pPr>
      <w:rPr>
        <w:rFonts w:ascii="Symbol" w:hAnsi="Symbol" w:cs="Symbol" w:hint="default"/>
        <w:color w:val="003366"/>
      </w:rPr>
    </w:lvl>
  </w:abstractNum>
  <w:abstractNum w:abstractNumId="10">
    <w:nsid w:val="3CCF2378"/>
    <w:multiLevelType w:val="multilevel"/>
    <w:tmpl w:val="22C08A36"/>
    <w:lvl w:ilvl="0">
      <w:start w:val="1"/>
      <w:numFmt w:val="bullet"/>
      <w:pStyle w:val="Bullet"/>
      <w:lvlText w:val=""/>
      <w:lvlJc w:val="left"/>
      <w:pPr>
        <w:tabs>
          <w:tab w:val="num" w:pos="227"/>
        </w:tabs>
        <w:ind w:left="227" w:hanging="227"/>
      </w:pPr>
      <w:rPr>
        <w:rFonts w:ascii="Symbol" w:hAnsi="Symbol" w:cs="Symbol" w:hint="default"/>
        <w:color w:val="003366"/>
      </w:rPr>
    </w:lvl>
    <w:lvl w:ilvl="1">
      <w:start w:val="1"/>
      <w:numFmt w:val="bullet"/>
      <w:lvlText w:val="-"/>
      <w:lvlJc w:val="left"/>
      <w:pPr>
        <w:tabs>
          <w:tab w:val="num" w:pos="454"/>
        </w:tabs>
        <w:ind w:left="454" w:hanging="227"/>
      </w:pPr>
      <w:rPr>
        <w:rFonts w:ascii="Arial" w:hAnsi="Arial" w:cs="Arial" w:hint="default"/>
        <w:color w:val="003366"/>
      </w:rPr>
    </w:lvl>
    <w:lvl w:ilvl="2">
      <w:start w:val="1"/>
      <w:numFmt w:val="bullet"/>
      <w:lvlText w:val="-"/>
      <w:lvlJc w:val="left"/>
      <w:pPr>
        <w:tabs>
          <w:tab w:val="num" w:pos="680"/>
        </w:tabs>
        <w:ind w:left="680" w:hanging="226"/>
      </w:pPr>
      <w:rPr>
        <w:rFonts w:ascii="Arial" w:hAnsi="Arial" w:cs="Arial" w:hint="default"/>
        <w:color w:val="003366"/>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nsid w:val="3CFE29F6"/>
    <w:multiLevelType w:val="hybridMultilevel"/>
    <w:tmpl w:val="F4C00802"/>
    <w:lvl w:ilvl="0" w:tplc="A1CA5AD2">
      <w:start w:val="1"/>
      <w:numFmt w:val="bullet"/>
      <w:lvlText w:val=""/>
      <w:lvlJc w:val="left"/>
      <w:pPr>
        <w:tabs>
          <w:tab w:val="num" w:pos="720"/>
        </w:tabs>
        <w:ind w:left="720" w:hanging="360"/>
      </w:pPr>
      <w:rPr>
        <w:rFonts w:ascii="Wingdings" w:hAnsi="Wingdings" w:cs="Wingdings" w:hint="default"/>
      </w:rPr>
    </w:lvl>
    <w:lvl w:ilvl="1" w:tplc="AEEAE614" w:tentative="1">
      <w:start w:val="1"/>
      <w:numFmt w:val="bullet"/>
      <w:lvlText w:val=""/>
      <w:lvlJc w:val="left"/>
      <w:pPr>
        <w:tabs>
          <w:tab w:val="num" w:pos="1440"/>
        </w:tabs>
        <w:ind w:left="1440" w:hanging="360"/>
      </w:pPr>
      <w:rPr>
        <w:rFonts w:ascii="Wingdings" w:hAnsi="Wingdings" w:cs="Wingdings" w:hint="default"/>
      </w:rPr>
    </w:lvl>
    <w:lvl w:ilvl="2" w:tplc="11D0C834" w:tentative="1">
      <w:start w:val="1"/>
      <w:numFmt w:val="bullet"/>
      <w:lvlText w:val=""/>
      <w:lvlJc w:val="left"/>
      <w:pPr>
        <w:tabs>
          <w:tab w:val="num" w:pos="2160"/>
        </w:tabs>
        <w:ind w:left="2160" w:hanging="360"/>
      </w:pPr>
      <w:rPr>
        <w:rFonts w:ascii="Wingdings" w:hAnsi="Wingdings" w:cs="Wingdings" w:hint="default"/>
      </w:rPr>
    </w:lvl>
    <w:lvl w:ilvl="3" w:tplc="FD5A22C8" w:tentative="1">
      <w:start w:val="1"/>
      <w:numFmt w:val="bullet"/>
      <w:lvlText w:val=""/>
      <w:lvlJc w:val="left"/>
      <w:pPr>
        <w:tabs>
          <w:tab w:val="num" w:pos="2880"/>
        </w:tabs>
        <w:ind w:left="2880" w:hanging="360"/>
      </w:pPr>
      <w:rPr>
        <w:rFonts w:ascii="Wingdings" w:hAnsi="Wingdings" w:cs="Wingdings" w:hint="default"/>
      </w:rPr>
    </w:lvl>
    <w:lvl w:ilvl="4" w:tplc="CE18F5D8" w:tentative="1">
      <w:start w:val="1"/>
      <w:numFmt w:val="bullet"/>
      <w:lvlText w:val=""/>
      <w:lvlJc w:val="left"/>
      <w:pPr>
        <w:tabs>
          <w:tab w:val="num" w:pos="3600"/>
        </w:tabs>
        <w:ind w:left="3600" w:hanging="360"/>
      </w:pPr>
      <w:rPr>
        <w:rFonts w:ascii="Wingdings" w:hAnsi="Wingdings" w:cs="Wingdings" w:hint="default"/>
      </w:rPr>
    </w:lvl>
    <w:lvl w:ilvl="5" w:tplc="22162B10" w:tentative="1">
      <w:start w:val="1"/>
      <w:numFmt w:val="bullet"/>
      <w:lvlText w:val=""/>
      <w:lvlJc w:val="left"/>
      <w:pPr>
        <w:tabs>
          <w:tab w:val="num" w:pos="4320"/>
        </w:tabs>
        <w:ind w:left="4320" w:hanging="360"/>
      </w:pPr>
      <w:rPr>
        <w:rFonts w:ascii="Wingdings" w:hAnsi="Wingdings" w:cs="Wingdings" w:hint="default"/>
      </w:rPr>
    </w:lvl>
    <w:lvl w:ilvl="6" w:tplc="8E2474AE" w:tentative="1">
      <w:start w:val="1"/>
      <w:numFmt w:val="bullet"/>
      <w:lvlText w:val=""/>
      <w:lvlJc w:val="left"/>
      <w:pPr>
        <w:tabs>
          <w:tab w:val="num" w:pos="5040"/>
        </w:tabs>
        <w:ind w:left="5040" w:hanging="360"/>
      </w:pPr>
      <w:rPr>
        <w:rFonts w:ascii="Wingdings" w:hAnsi="Wingdings" w:cs="Wingdings" w:hint="default"/>
      </w:rPr>
    </w:lvl>
    <w:lvl w:ilvl="7" w:tplc="C8B2E766" w:tentative="1">
      <w:start w:val="1"/>
      <w:numFmt w:val="bullet"/>
      <w:lvlText w:val=""/>
      <w:lvlJc w:val="left"/>
      <w:pPr>
        <w:tabs>
          <w:tab w:val="num" w:pos="5760"/>
        </w:tabs>
        <w:ind w:left="5760" w:hanging="360"/>
      </w:pPr>
      <w:rPr>
        <w:rFonts w:ascii="Wingdings" w:hAnsi="Wingdings" w:cs="Wingdings" w:hint="default"/>
      </w:rPr>
    </w:lvl>
    <w:lvl w:ilvl="8" w:tplc="D8605E38"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3E0F75F6"/>
    <w:multiLevelType w:val="hybridMultilevel"/>
    <w:tmpl w:val="81E842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FD04ECF"/>
    <w:multiLevelType w:val="hybridMultilevel"/>
    <w:tmpl w:val="8250C8E0"/>
    <w:lvl w:ilvl="0" w:tplc="8144AE40">
      <w:start w:val="3"/>
      <w:numFmt w:val="bullet"/>
      <w:lvlText w:val=""/>
      <w:lvlJc w:val="left"/>
      <w:pPr>
        <w:ind w:left="720" w:hanging="360"/>
      </w:pPr>
      <w:rPr>
        <w:rFonts w:ascii="Wingdings" w:eastAsia="Times New Roman"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4">
    <w:nsid w:val="49EE6E56"/>
    <w:multiLevelType w:val="hybridMultilevel"/>
    <w:tmpl w:val="2E442B8E"/>
    <w:lvl w:ilvl="0" w:tplc="04130001">
      <w:start w:val="1"/>
      <w:numFmt w:val="bullet"/>
      <w:lvlText w:val=""/>
      <w:lvlJc w:val="left"/>
      <w:pPr>
        <w:tabs>
          <w:tab w:val="num" w:pos="360"/>
        </w:tabs>
        <w:ind w:left="360" w:hanging="360"/>
      </w:pPr>
      <w:rPr>
        <w:rFonts w:ascii="Symbol" w:hAnsi="Symbol" w:cs="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cs="Wingdings" w:hint="default"/>
      </w:rPr>
    </w:lvl>
    <w:lvl w:ilvl="3" w:tplc="04130001" w:tentative="1">
      <w:start w:val="1"/>
      <w:numFmt w:val="bullet"/>
      <w:lvlText w:val=""/>
      <w:lvlJc w:val="left"/>
      <w:pPr>
        <w:tabs>
          <w:tab w:val="num" w:pos="2520"/>
        </w:tabs>
        <w:ind w:left="2520" w:hanging="360"/>
      </w:pPr>
      <w:rPr>
        <w:rFonts w:ascii="Symbol" w:hAnsi="Symbol" w:cs="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cs="Wingdings" w:hint="default"/>
      </w:rPr>
    </w:lvl>
    <w:lvl w:ilvl="6" w:tplc="04130001" w:tentative="1">
      <w:start w:val="1"/>
      <w:numFmt w:val="bullet"/>
      <w:lvlText w:val=""/>
      <w:lvlJc w:val="left"/>
      <w:pPr>
        <w:tabs>
          <w:tab w:val="num" w:pos="4680"/>
        </w:tabs>
        <w:ind w:left="4680" w:hanging="360"/>
      </w:pPr>
      <w:rPr>
        <w:rFonts w:ascii="Symbol" w:hAnsi="Symbol" w:cs="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cs="Wingdings" w:hint="default"/>
      </w:rPr>
    </w:lvl>
  </w:abstractNum>
  <w:abstractNum w:abstractNumId="15">
    <w:nsid w:val="4B6E6E8E"/>
    <w:multiLevelType w:val="hybridMultilevel"/>
    <w:tmpl w:val="FF9C93AE"/>
    <w:lvl w:ilvl="0" w:tplc="0413000B">
      <w:start w:val="1"/>
      <w:numFmt w:val="bullet"/>
      <w:lvlText w:val=""/>
      <w:lvlJc w:val="left"/>
      <w:pPr>
        <w:tabs>
          <w:tab w:val="num" w:pos="360"/>
        </w:tabs>
        <w:ind w:left="360" w:hanging="360"/>
      </w:pPr>
      <w:rPr>
        <w:rFonts w:ascii="Wingdings" w:hAnsi="Wingdings" w:cs="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cs="Wingdings" w:hint="default"/>
      </w:rPr>
    </w:lvl>
    <w:lvl w:ilvl="3" w:tplc="04130001" w:tentative="1">
      <w:start w:val="1"/>
      <w:numFmt w:val="bullet"/>
      <w:lvlText w:val=""/>
      <w:lvlJc w:val="left"/>
      <w:pPr>
        <w:tabs>
          <w:tab w:val="num" w:pos="2520"/>
        </w:tabs>
        <w:ind w:left="2520" w:hanging="360"/>
      </w:pPr>
      <w:rPr>
        <w:rFonts w:ascii="Symbol" w:hAnsi="Symbol" w:cs="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cs="Wingdings" w:hint="default"/>
      </w:rPr>
    </w:lvl>
    <w:lvl w:ilvl="6" w:tplc="04130001" w:tentative="1">
      <w:start w:val="1"/>
      <w:numFmt w:val="bullet"/>
      <w:lvlText w:val=""/>
      <w:lvlJc w:val="left"/>
      <w:pPr>
        <w:tabs>
          <w:tab w:val="num" w:pos="4680"/>
        </w:tabs>
        <w:ind w:left="4680" w:hanging="360"/>
      </w:pPr>
      <w:rPr>
        <w:rFonts w:ascii="Symbol" w:hAnsi="Symbol" w:cs="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cs="Wingdings" w:hint="default"/>
      </w:rPr>
    </w:lvl>
  </w:abstractNum>
  <w:abstractNum w:abstractNumId="16">
    <w:nsid w:val="517532D7"/>
    <w:multiLevelType w:val="hybridMultilevel"/>
    <w:tmpl w:val="3F4EF960"/>
    <w:lvl w:ilvl="0" w:tplc="E64A2D70">
      <w:start w:val="1"/>
      <w:numFmt w:val="bullet"/>
      <w:lvlText w:val=""/>
      <w:lvlJc w:val="left"/>
      <w:pPr>
        <w:ind w:left="753"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7">
    <w:nsid w:val="551431D8"/>
    <w:multiLevelType w:val="multilevel"/>
    <w:tmpl w:val="F23222BA"/>
    <w:lvl w:ilvl="0">
      <w:start w:val="1"/>
      <w:numFmt w:val="bullet"/>
      <w:lvlRestart w:val="0"/>
      <w:lvlText w:val=""/>
      <w:lvlJc w:val="left"/>
      <w:pPr>
        <w:tabs>
          <w:tab w:val="num" w:pos="227"/>
        </w:tabs>
        <w:ind w:left="227" w:hanging="227"/>
      </w:pPr>
      <w:rPr>
        <w:rFonts w:ascii="Symbol" w:hAnsi="Symbol" w:cs="Symbol" w:hint="default"/>
        <w:color w:val="003366"/>
      </w:rPr>
    </w:lvl>
    <w:lvl w:ilvl="1">
      <w:start w:val="1"/>
      <w:numFmt w:val="bullet"/>
      <w:lvlText w:val="-"/>
      <w:lvlJc w:val="left"/>
      <w:pPr>
        <w:tabs>
          <w:tab w:val="num" w:pos="454"/>
        </w:tabs>
        <w:ind w:left="454" w:hanging="227"/>
      </w:pPr>
      <w:rPr>
        <w:rFonts w:ascii="Arial" w:hAnsi="Arial" w:cs="Arial" w:hint="default"/>
        <w:color w:val="003366"/>
      </w:rPr>
    </w:lvl>
    <w:lvl w:ilvl="2">
      <w:start w:val="1"/>
      <w:numFmt w:val="bullet"/>
      <w:lvlText w:val="-"/>
      <w:lvlJc w:val="left"/>
      <w:pPr>
        <w:tabs>
          <w:tab w:val="num" w:pos="680"/>
        </w:tabs>
        <w:ind w:left="680" w:hanging="226"/>
      </w:pPr>
      <w:rPr>
        <w:rFonts w:ascii="Arial" w:hAnsi="Arial" w:cs="Arial" w:hint="default"/>
        <w:color w:val="003366"/>
      </w:rPr>
    </w:lvl>
    <w:lvl w:ilvl="3">
      <w:start w:val="1"/>
      <w:numFmt w:val="bullet"/>
      <w:lvlText w:val=""/>
      <w:lvlJc w:val="left"/>
      <w:pPr>
        <w:tabs>
          <w:tab w:val="num" w:pos="1440"/>
        </w:tabs>
        <w:ind w:left="1440" w:hanging="363"/>
      </w:pPr>
      <w:rPr>
        <w:rFonts w:ascii="Symbol" w:hAnsi="Symbol" w:cs="Symbol" w:hint="default"/>
        <w:color w:val="003366"/>
      </w:rPr>
    </w:lvl>
    <w:lvl w:ilvl="4">
      <w:start w:val="1"/>
      <w:numFmt w:val="bullet"/>
      <w:lvlText w:val=""/>
      <w:lvlJc w:val="left"/>
      <w:pPr>
        <w:tabs>
          <w:tab w:val="num" w:pos="1797"/>
        </w:tabs>
        <w:ind w:left="1797" w:hanging="357"/>
      </w:pPr>
      <w:rPr>
        <w:rFonts w:ascii="Symbol" w:hAnsi="Symbol" w:cs="Symbol" w:hint="default"/>
        <w:color w:val="003366"/>
      </w:rPr>
    </w:lvl>
    <w:lvl w:ilvl="5">
      <w:start w:val="1"/>
      <w:numFmt w:val="bullet"/>
      <w:lvlText w:val=""/>
      <w:lvlJc w:val="left"/>
      <w:pPr>
        <w:tabs>
          <w:tab w:val="num" w:pos="2160"/>
        </w:tabs>
        <w:ind w:left="2160" w:hanging="363"/>
      </w:pPr>
      <w:rPr>
        <w:rFonts w:ascii="Wingdings" w:hAnsi="Wingdings" w:cs="Wingdings" w:hint="default"/>
        <w:color w:val="003366"/>
      </w:rPr>
    </w:lvl>
    <w:lvl w:ilvl="6">
      <w:start w:val="1"/>
      <w:numFmt w:val="bullet"/>
      <w:lvlText w:val=""/>
      <w:lvlJc w:val="left"/>
      <w:pPr>
        <w:tabs>
          <w:tab w:val="num" w:pos="2517"/>
        </w:tabs>
        <w:ind w:left="2517" w:hanging="357"/>
      </w:pPr>
      <w:rPr>
        <w:rFonts w:ascii="Wingdings" w:hAnsi="Wingdings" w:cs="Wingdings" w:hint="default"/>
        <w:color w:val="003366"/>
      </w:rPr>
    </w:lvl>
    <w:lvl w:ilvl="7">
      <w:start w:val="1"/>
      <w:numFmt w:val="bullet"/>
      <w:lvlText w:val=""/>
      <w:lvlJc w:val="left"/>
      <w:pPr>
        <w:tabs>
          <w:tab w:val="num" w:pos="2880"/>
        </w:tabs>
        <w:ind w:left="2880" w:hanging="363"/>
      </w:pPr>
      <w:rPr>
        <w:rFonts w:ascii="Symbol" w:hAnsi="Symbol" w:cs="Symbol" w:hint="default"/>
        <w:color w:val="003366"/>
      </w:rPr>
    </w:lvl>
    <w:lvl w:ilvl="8">
      <w:start w:val="1"/>
      <w:numFmt w:val="bullet"/>
      <w:lvlText w:val=""/>
      <w:lvlJc w:val="left"/>
      <w:pPr>
        <w:tabs>
          <w:tab w:val="num" w:pos="3237"/>
        </w:tabs>
        <w:ind w:left="3237" w:hanging="357"/>
      </w:pPr>
      <w:rPr>
        <w:rFonts w:ascii="Symbol" w:hAnsi="Symbol" w:cs="Symbol" w:hint="default"/>
        <w:color w:val="003366"/>
      </w:rPr>
    </w:lvl>
  </w:abstractNum>
  <w:abstractNum w:abstractNumId="18">
    <w:nsid w:val="5A1468C5"/>
    <w:multiLevelType w:val="hybridMultilevel"/>
    <w:tmpl w:val="40740534"/>
    <w:lvl w:ilvl="0" w:tplc="08090001">
      <w:start w:val="1"/>
      <w:numFmt w:val="bullet"/>
      <w:lvlText w:val=""/>
      <w:lvlJc w:val="left"/>
      <w:pPr>
        <w:tabs>
          <w:tab w:val="num" w:pos="360"/>
        </w:tabs>
        <w:ind w:left="360" w:hanging="360"/>
      </w:pPr>
      <w:rPr>
        <w:rFonts w:ascii="Symbol" w:hAnsi="Symbol" w:cs="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cs="Wingdings" w:hint="default"/>
      </w:rPr>
    </w:lvl>
    <w:lvl w:ilvl="3" w:tplc="08090001" w:tentative="1">
      <w:start w:val="1"/>
      <w:numFmt w:val="bullet"/>
      <w:lvlText w:val=""/>
      <w:lvlJc w:val="left"/>
      <w:pPr>
        <w:tabs>
          <w:tab w:val="num" w:pos="2520"/>
        </w:tabs>
        <w:ind w:left="2520" w:hanging="360"/>
      </w:pPr>
      <w:rPr>
        <w:rFonts w:ascii="Symbol" w:hAnsi="Symbol" w:cs="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cs="Wingdings" w:hint="default"/>
      </w:rPr>
    </w:lvl>
    <w:lvl w:ilvl="6" w:tplc="08090001" w:tentative="1">
      <w:start w:val="1"/>
      <w:numFmt w:val="bullet"/>
      <w:lvlText w:val=""/>
      <w:lvlJc w:val="left"/>
      <w:pPr>
        <w:tabs>
          <w:tab w:val="num" w:pos="4680"/>
        </w:tabs>
        <w:ind w:left="4680" w:hanging="360"/>
      </w:pPr>
      <w:rPr>
        <w:rFonts w:ascii="Symbol" w:hAnsi="Symbol" w:cs="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cs="Wingdings" w:hint="default"/>
      </w:rPr>
    </w:lvl>
  </w:abstractNum>
  <w:abstractNum w:abstractNumId="19">
    <w:nsid w:val="5BE412DD"/>
    <w:multiLevelType w:val="hybridMultilevel"/>
    <w:tmpl w:val="AED2605C"/>
    <w:lvl w:ilvl="0" w:tplc="0413000F">
      <w:start w:val="1"/>
      <w:numFmt w:val="decimal"/>
      <w:lvlText w:val="%1."/>
      <w:lvlJc w:val="left"/>
      <w:pPr>
        <w:ind w:left="720" w:hanging="360"/>
      </w:pPr>
    </w:lvl>
    <w:lvl w:ilvl="1" w:tplc="04130019">
      <w:start w:val="1"/>
      <w:numFmt w:val="lowerLetter"/>
      <w:pStyle w:val="CGn2"/>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1105EE7"/>
    <w:multiLevelType w:val="hybridMultilevel"/>
    <w:tmpl w:val="1842F9AE"/>
    <w:lvl w:ilvl="0" w:tplc="09B005C8">
      <w:start w:val="1"/>
      <w:numFmt w:val="bullet"/>
      <w:lvlText w:val=""/>
      <w:lvlJc w:val="left"/>
      <w:pPr>
        <w:ind w:left="720" w:hanging="360"/>
      </w:pPr>
      <w:rPr>
        <w:rFonts w:ascii="Wingdings" w:hAnsi="Wingdings" w:cs="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21">
    <w:nsid w:val="73C50F5B"/>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2">
    <w:nsid w:val="77443393"/>
    <w:multiLevelType w:val="hybridMultilevel"/>
    <w:tmpl w:val="763A2E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79D028B"/>
    <w:multiLevelType w:val="multilevel"/>
    <w:tmpl w:val="E49E0410"/>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4">
    <w:nsid w:val="7A945895"/>
    <w:multiLevelType w:val="hybridMultilevel"/>
    <w:tmpl w:val="42DC65BC"/>
    <w:lvl w:ilvl="0" w:tplc="08090001">
      <w:start w:val="1"/>
      <w:numFmt w:val="bullet"/>
      <w:lvlText w:val=""/>
      <w:lvlJc w:val="left"/>
      <w:pPr>
        <w:tabs>
          <w:tab w:val="num" w:pos="360"/>
        </w:tabs>
        <w:ind w:left="360" w:hanging="360"/>
      </w:pPr>
      <w:rPr>
        <w:rFonts w:ascii="Symbol" w:hAnsi="Symbol" w:cs="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cs="Wingdings" w:hint="default"/>
      </w:rPr>
    </w:lvl>
    <w:lvl w:ilvl="3" w:tplc="08090001" w:tentative="1">
      <w:start w:val="1"/>
      <w:numFmt w:val="bullet"/>
      <w:lvlText w:val=""/>
      <w:lvlJc w:val="left"/>
      <w:pPr>
        <w:tabs>
          <w:tab w:val="num" w:pos="2520"/>
        </w:tabs>
        <w:ind w:left="2520" w:hanging="360"/>
      </w:pPr>
      <w:rPr>
        <w:rFonts w:ascii="Symbol" w:hAnsi="Symbol" w:cs="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cs="Wingdings" w:hint="default"/>
      </w:rPr>
    </w:lvl>
    <w:lvl w:ilvl="6" w:tplc="08090001" w:tentative="1">
      <w:start w:val="1"/>
      <w:numFmt w:val="bullet"/>
      <w:lvlText w:val=""/>
      <w:lvlJc w:val="left"/>
      <w:pPr>
        <w:tabs>
          <w:tab w:val="num" w:pos="4680"/>
        </w:tabs>
        <w:ind w:left="4680" w:hanging="360"/>
      </w:pPr>
      <w:rPr>
        <w:rFonts w:ascii="Symbol" w:hAnsi="Symbol" w:cs="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cs="Wingdings" w:hint="default"/>
      </w:rPr>
    </w:lvl>
  </w:abstractNum>
  <w:abstractNum w:abstractNumId="25">
    <w:nsid w:val="7E6D7622"/>
    <w:multiLevelType w:val="multilevel"/>
    <w:tmpl w:val="8EB8C2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7EAA0FB2"/>
    <w:multiLevelType w:val="multilevel"/>
    <w:tmpl w:val="8EB8C2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10"/>
  </w:num>
  <w:num w:numId="3">
    <w:abstractNumId w:val="4"/>
  </w:num>
  <w:num w:numId="4">
    <w:abstractNumId w:val="23"/>
  </w:num>
  <w:num w:numId="5">
    <w:abstractNumId w:val="19"/>
  </w:num>
  <w:num w:numId="6">
    <w:abstractNumId w:val="2"/>
  </w:num>
  <w:num w:numId="7">
    <w:abstractNumId w:val="9"/>
  </w:num>
  <w:num w:numId="8">
    <w:abstractNumId w:val="17"/>
  </w:num>
  <w:num w:numId="9">
    <w:abstractNumId w:val="22"/>
  </w:num>
  <w:num w:numId="10">
    <w:abstractNumId w:val="0"/>
  </w:num>
  <w:num w:numId="11">
    <w:abstractNumId w:val="5"/>
  </w:num>
  <w:num w:numId="12">
    <w:abstractNumId w:val="12"/>
  </w:num>
  <w:num w:numId="13">
    <w:abstractNumId w:val="6"/>
  </w:num>
  <w:num w:numId="14">
    <w:abstractNumId w:val="21"/>
  </w:num>
  <w:num w:numId="15">
    <w:abstractNumId w:val="18"/>
  </w:num>
  <w:num w:numId="16">
    <w:abstractNumId w:val="24"/>
  </w:num>
  <w:num w:numId="17">
    <w:abstractNumId w:val="16"/>
  </w:num>
  <w:num w:numId="18">
    <w:abstractNumId w:val="13"/>
  </w:num>
  <w:num w:numId="19">
    <w:abstractNumId w:val="20"/>
  </w:num>
  <w:num w:numId="20">
    <w:abstractNumId w:val="3"/>
  </w:num>
  <w:num w:numId="21">
    <w:abstractNumId w:val="15"/>
  </w:num>
  <w:num w:numId="22">
    <w:abstractNumId w:val="26"/>
  </w:num>
  <w:num w:numId="23">
    <w:abstractNumId w:val="25"/>
  </w:num>
  <w:num w:numId="24">
    <w:abstractNumId w:val="8"/>
  </w:num>
  <w:num w:numId="25">
    <w:abstractNumId w:val="7"/>
  </w:num>
  <w:num w:numId="26">
    <w:abstractNumId w:val="14"/>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000"/>
  <w:defaultTabStop w:val="709"/>
  <w:hyphenationZone w:val="425"/>
  <w:drawingGridHorizontalSpacing w:val="100"/>
  <w:displayHorizontalDrawingGridEvery w:val="0"/>
  <w:displayVerticalDrawingGridEvery w:val="0"/>
  <w:doNotShadeFormData/>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rsids>
    <w:rsidRoot w:val="00914A10"/>
    <w:rsid w:val="0000086F"/>
    <w:rsid w:val="0000177A"/>
    <w:rsid w:val="00001CF5"/>
    <w:rsid w:val="00007414"/>
    <w:rsid w:val="00007639"/>
    <w:rsid w:val="00007902"/>
    <w:rsid w:val="0001215E"/>
    <w:rsid w:val="0001248E"/>
    <w:rsid w:val="000125D6"/>
    <w:rsid w:val="00017956"/>
    <w:rsid w:val="00017E8A"/>
    <w:rsid w:val="0002728F"/>
    <w:rsid w:val="00034BF8"/>
    <w:rsid w:val="00040C1A"/>
    <w:rsid w:val="00041D06"/>
    <w:rsid w:val="00041F0F"/>
    <w:rsid w:val="00043AD0"/>
    <w:rsid w:val="00043C22"/>
    <w:rsid w:val="00045886"/>
    <w:rsid w:val="00046645"/>
    <w:rsid w:val="00050B1F"/>
    <w:rsid w:val="00053DAA"/>
    <w:rsid w:val="00057F4E"/>
    <w:rsid w:val="00060E88"/>
    <w:rsid w:val="00061070"/>
    <w:rsid w:val="00063065"/>
    <w:rsid w:val="00063258"/>
    <w:rsid w:val="00072A72"/>
    <w:rsid w:val="00075C2B"/>
    <w:rsid w:val="000835B8"/>
    <w:rsid w:val="00085D9D"/>
    <w:rsid w:val="000860A2"/>
    <w:rsid w:val="00087C94"/>
    <w:rsid w:val="00096C20"/>
    <w:rsid w:val="000A128F"/>
    <w:rsid w:val="000A25BB"/>
    <w:rsid w:val="000A7207"/>
    <w:rsid w:val="000B079C"/>
    <w:rsid w:val="000B318C"/>
    <w:rsid w:val="000B6EAB"/>
    <w:rsid w:val="000C0101"/>
    <w:rsid w:val="000C0120"/>
    <w:rsid w:val="000C0304"/>
    <w:rsid w:val="000C4A7A"/>
    <w:rsid w:val="000C4F77"/>
    <w:rsid w:val="000D019B"/>
    <w:rsid w:val="000D3483"/>
    <w:rsid w:val="000D383D"/>
    <w:rsid w:val="000D45EB"/>
    <w:rsid w:val="000D6910"/>
    <w:rsid w:val="000D796D"/>
    <w:rsid w:val="000E2526"/>
    <w:rsid w:val="000E2BEE"/>
    <w:rsid w:val="000E4108"/>
    <w:rsid w:val="000E5660"/>
    <w:rsid w:val="000E7A25"/>
    <w:rsid w:val="000F4A9F"/>
    <w:rsid w:val="000F4F93"/>
    <w:rsid w:val="000F69EF"/>
    <w:rsid w:val="00104E94"/>
    <w:rsid w:val="00110AC5"/>
    <w:rsid w:val="00116132"/>
    <w:rsid w:val="00116FFF"/>
    <w:rsid w:val="00122BD7"/>
    <w:rsid w:val="00124607"/>
    <w:rsid w:val="00130128"/>
    <w:rsid w:val="00131256"/>
    <w:rsid w:val="001313D4"/>
    <w:rsid w:val="00131877"/>
    <w:rsid w:val="00132E48"/>
    <w:rsid w:val="00133A41"/>
    <w:rsid w:val="00135307"/>
    <w:rsid w:val="00136069"/>
    <w:rsid w:val="001407DC"/>
    <w:rsid w:val="00146E0F"/>
    <w:rsid w:val="001531F1"/>
    <w:rsid w:val="001534A7"/>
    <w:rsid w:val="001613A4"/>
    <w:rsid w:val="001645E3"/>
    <w:rsid w:val="00165231"/>
    <w:rsid w:val="00173014"/>
    <w:rsid w:val="001734E3"/>
    <w:rsid w:val="001835EA"/>
    <w:rsid w:val="00185C3B"/>
    <w:rsid w:val="001954C5"/>
    <w:rsid w:val="001954DA"/>
    <w:rsid w:val="00195539"/>
    <w:rsid w:val="00196BE7"/>
    <w:rsid w:val="001975EC"/>
    <w:rsid w:val="001A1ED6"/>
    <w:rsid w:val="001B102E"/>
    <w:rsid w:val="001B28C5"/>
    <w:rsid w:val="001B40B4"/>
    <w:rsid w:val="001B42B9"/>
    <w:rsid w:val="001B42E0"/>
    <w:rsid w:val="001C149D"/>
    <w:rsid w:val="001C1D97"/>
    <w:rsid w:val="001C4BA6"/>
    <w:rsid w:val="001C5E26"/>
    <w:rsid w:val="001C7C6A"/>
    <w:rsid w:val="001D3649"/>
    <w:rsid w:val="001D7C9F"/>
    <w:rsid w:val="001E1EB2"/>
    <w:rsid w:val="001E28DA"/>
    <w:rsid w:val="001E2DA3"/>
    <w:rsid w:val="001E778F"/>
    <w:rsid w:val="001F039A"/>
    <w:rsid w:val="001F207A"/>
    <w:rsid w:val="001F74EC"/>
    <w:rsid w:val="001F7D07"/>
    <w:rsid w:val="00202837"/>
    <w:rsid w:val="00203469"/>
    <w:rsid w:val="00205CB1"/>
    <w:rsid w:val="00207C66"/>
    <w:rsid w:val="002112B8"/>
    <w:rsid w:val="002125B7"/>
    <w:rsid w:val="00216085"/>
    <w:rsid w:val="00217590"/>
    <w:rsid w:val="00217DDE"/>
    <w:rsid w:val="002210D0"/>
    <w:rsid w:val="00225B5B"/>
    <w:rsid w:val="0022762E"/>
    <w:rsid w:val="002303C6"/>
    <w:rsid w:val="0023421B"/>
    <w:rsid w:val="00234E8E"/>
    <w:rsid w:val="00242E8C"/>
    <w:rsid w:val="002453CA"/>
    <w:rsid w:val="00245923"/>
    <w:rsid w:val="00250455"/>
    <w:rsid w:val="00256D9D"/>
    <w:rsid w:val="002606DD"/>
    <w:rsid w:val="00261D48"/>
    <w:rsid w:val="0026321A"/>
    <w:rsid w:val="00263B06"/>
    <w:rsid w:val="00264B19"/>
    <w:rsid w:val="00267444"/>
    <w:rsid w:val="0027051B"/>
    <w:rsid w:val="00271C5E"/>
    <w:rsid w:val="0027255A"/>
    <w:rsid w:val="00273BE5"/>
    <w:rsid w:val="00282714"/>
    <w:rsid w:val="00283BD5"/>
    <w:rsid w:val="00296AD9"/>
    <w:rsid w:val="002A3D48"/>
    <w:rsid w:val="002A3EF6"/>
    <w:rsid w:val="002A5118"/>
    <w:rsid w:val="002A710D"/>
    <w:rsid w:val="002B194A"/>
    <w:rsid w:val="002B198E"/>
    <w:rsid w:val="002B3FD5"/>
    <w:rsid w:val="002B59F3"/>
    <w:rsid w:val="002B5ADC"/>
    <w:rsid w:val="002C1453"/>
    <w:rsid w:val="002C1566"/>
    <w:rsid w:val="002C17FF"/>
    <w:rsid w:val="002C1D2E"/>
    <w:rsid w:val="002D0578"/>
    <w:rsid w:val="002D08A5"/>
    <w:rsid w:val="002D73A9"/>
    <w:rsid w:val="002E3201"/>
    <w:rsid w:val="002E47B5"/>
    <w:rsid w:val="002E5EFD"/>
    <w:rsid w:val="002E69DB"/>
    <w:rsid w:val="002F1551"/>
    <w:rsid w:val="002F4A4E"/>
    <w:rsid w:val="002F4DA5"/>
    <w:rsid w:val="002F4EC2"/>
    <w:rsid w:val="002F5E13"/>
    <w:rsid w:val="0030409D"/>
    <w:rsid w:val="0030767C"/>
    <w:rsid w:val="003114A1"/>
    <w:rsid w:val="00311B5B"/>
    <w:rsid w:val="00314C41"/>
    <w:rsid w:val="0031588E"/>
    <w:rsid w:val="0031609A"/>
    <w:rsid w:val="00320D01"/>
    <w:rsid w:val="003210F5"/>
    <w:rsid w:val="00321395"/>
    <w:rsid w:val="00323D26"/>
    <w:rsid w:val="00323DE3"/>
    <w:rsid w:val="00327321"/>
    <w:rsid w:val="003320C0"/>
    <w:rsid w:val="0033427A"/>
    <w:rsid w:val="00335C81"/>
    <w:rsid w:val="003473B4"/>
    <w:rsid w:val="003519C1"/>
    <w:rsid w:val="00351AB7"/>
    <w:rsid w:val="00353C26"/>
    <w:rsid w:val="00354C87"/>
    <w:rsid w:val="00357310"/>
    <w:rsid w:val="0035791B"/>
    <w:rsid w:val="00357981"/>
    <w:rsid w:val="00361C52"/>
    <w:rsid w:val="00362E50"/>
    <w:rsid w:val="00364D91"/>
    <w:rsid w:val="0036575C"/>
    <w:rsid w:val="00367097"/>
    <w:rsid w:val="00367C16"/>
    <w:rsid w:val="003746D0"/>
    <w:rsid w:val="00374B15"/>
    <w:rsid w:val="00381192"/>
    <w:rsid w:val="00384C74"/>
    <w:rsid w:val="00386433"/>
    <w:rsid w:val="00386C11"/>
    <w:rsid w:val="003871F6"/>
    <w:rsid w:val="00390EAD"/>
    <w:rsid w:val="00392C27"/>
    <w:rsid w:val="003955F9"/>
    <w:rsid w:val="00395DD1"/>
    <w:rsid w:val="003A3051"/>
    <w:rsid w:val="003A42CE"/>
    <w:rsid w:val="003A6CD9"/>
    <w:rsid w:val="003A7919"/>
    <w:rsid w:val="003A7AA8"/>
    <w:rsid w:val="003A7DDD"/>
    <w:rsid w:val="003B6703"/>
    <w:rsid w:val="003B7352"/>
    <w:rsid w:val="003C3C1F"/>
    <w:rsid w:val="003C4DAD"/>
    <w:rsid w:val="003C552C"/>
    <w:rsid w:val="003C5E7D"/>
    <w:rsid w:val="003C7A20"/>
    <w:rsid w:val="003D117C"/>
    <w:rsid w:val="003D2168"/>
    <w:rsid w:val="003D4956"/>
    <w:rsid w:val="003E33BD"/>
    <w:rsid w:val="003E5D4E"/>
    <w:rsid w:val="003E748B"/>
    <w:rsid w:val="003E77D7"/>
    <w:rsid w:val="003F00DC"/>
    <w:rsid w:val="003F0AC5"/>
    <w:rsid w:val="003F1593"/>
    <w:rsid w:val="003F3399"/>
    <w:rsid w:val="003F3704"/>
    <w:rsid w:val="003F4B89"/>
    <w:rsid w:val="004014C5"/>
    <w:rsid w:val="004026F6"/>
    <w:rsid w:val="00403361"/>
    <w:rsid w:val="00405A68"/>
    <w:rsid w:val="00406686"/>
    <w:rsid w:val="004123B8"/>
    <w:rsid w:val="00412525"/>
    <w:rsid w:val="0041607C"/>
    <w:rsid w:val="00416557"/>
    <w:rsid w:val="004169CA"/>
    <w:rsid w:val="00420A89"/>
    <w:rsid w:val="004217CA"/>
    <w:rsid w:val="00425E87"/>
    <w:rsid w:val="004279FF"/>
    <w:rsid w:val="00430129"/>
    <w:rsid w:val="004314DF"/>
    <w:rsid w:val="0043401F"/>
    <w:rsid w:val="0043520F"/>
    <w:rsid w:val="004369A9"/>
    <w:rsid w:val="00436CFC"/>
    <w:rsid w:val="0044203E"/>
    <w:rsid w:val="00445AA9"/>
    <w:rsid w:val="004522DE"/>
    <w:rsid w:val="00452E9F"/>
    <w:rsid w:val="00453639"/>
    <w:rsid w:val="00455E6C"/>
    <w:rsid w:val="004561B6"/>
    <w:rsid w:val="00457573"/>
    <w:rsid w:val="00460586"/>
    <w:rsid w:val="00460D65"/>
    <w:rsid w:val="0046298C"/>
    <w:rsid w:val="0046621E"/>
    <w:rsid w:val="00467750"/>
    <w:rsid w:val="00470381"/>
    <w:rsid w:val="00470ACE"/>
    <w:rsid w:val="00474E6D"/>
    <w:rsid w:val="004752D5"/>
    <w:rsid w:val="00476709"/>
    <w:rsid w:val="004775F4"/>
    <w:rsid w:val="00485059"/>
    <w:rsid w:val="00492E42"/>
    <w:rsid w:val="004945CD"/>
    <w:rsid w:val="00495AF2"/>
    <w:rsid w:val="00497A58"/>
    <w:rsid w:val="004A0796"/>
    <w:rsid w:val="004A10FD"/>
    <w:rsid w:val="004A208E"/>
    <w:rsid w:val="004A56AA"/>
    <w:rsid w:val="004A608F"/>
    <w:rsid w:val="004B204A"/>
    <w:rsid w:val="004B26BA"/>
    <w:rsid w:val="004B3BD0"/>
    <w:rsid w:val="004B43E5"/>
    <w:rsid w:val="004B4F8E"/>
    <w:rsid w:val="004B711F"/>
    <w:rsid w:val="004C1850"/>
    <w:rsid w:val="004C2802"/>
    <w:rsid w:val="004C4F7B"/>
    <w:rsid w:val="004C562F"/>
    <w:rsid w:val="004D053C"/>
    <w:rsid w:val="004D0B62"/>
    <w:rsid w:val="004D11E1"/>
    <w:rsid w:val="004D26F1"/>
    <w:rsid w:val="004D2AD3"/>
    <w:rsid w:val="004D2E38"/>
    <w:rsid w:val="004E084B"/>
    <w:rsid w:val="004E209C"/>
    <w:rsid w:val="004E472D"/>
    <w:rsid w:val="004E5EF0"/>
    <w:rsid w:val="004E6B03"/>
    <w:rsid w:val="004E7198"/>
    <w:rsid w:val="004F08E7"/>
    <w:rsid w:val="004F0B6E"/>
    <w:rsid w:val="004F14D8"/>
    <w:rsid w:val="004F14EC"/>
    <w:rsid w:val="004F178E"/>
    <w:rsid w:val="004F2614"/>
    <w:rsid w:val="00500C5E"/>
    <w:rsid w:val="00500D4A"/>
    <w:rsid w:val="00501591"/>
    <w:rsid w:val="0050584F"/>
    <w:rsid w:val="0050788F"/>
    <w:rsid w:val="00510F71"/>
    <w:rsid w:val="00513278"/>
    <w:rsid w:val="0051329B"/>
    <w:rsid w:val="00514EE4"/>
    <w:rsid w:val="00515925"/>
    <w:rsid w:val="0051608D"/>
    <w:rsid w:val="005161F9"/>
    <w:rsid w:val="00516234"/>
    <w:rsid w:val="005165C5"/>
    <w:rsid w:val="00516955"/>
    <w:rsid w:val="005173CE"/>
    <w:rsid w:val="00520A29"/>
    <w:rsid w:val="0052157E"/>
    <w:rsid w:val="00522225"/>
    <w:rsid w:val="00522970"/>
    <w:rsid w:val="0052377A"/>
    <w:rsid w:val="00525CB8"/>
    <w:rsid w:val="00527EB5"/>
    <w:rsid w:val="005308FA"/>
    <w:rsid w:val="00532817"/>
    <w:rsid w:val="0053310F"/>
    <w:rsid w:val="005338E5"/>
    <w:rsid w:val="00534A0C"/>
    <w:rsid w:val="00540B18"/>
    <w:rsid w:val="005415C3"/>
    <w:rsid w:val="0054206B"/>
    <w:rsid w:val="00542F0F"/>
    <w:rsid w:val="00545AC0"/>
    <w:rsid w:val="00554878"/>
    <w:rsid w:val="005577F1"/>
    <w:rsid w:val="00560E93"/>
    <w:rsid w:val="00561988"/>
    <w:rsid w:val="00562112"/>
    <w:rsid w:val="00570A7C"/>
    <w:rsid w:val="005734F8"/>
    <w:rsid w:val="00573AC0"/>
    <w:rsid w:val="00577E3E"/>
    <w:rsid w:val="00587707"/>
    <w:rsid w:val="00587D9F"/>
    <w:rsid w:val="00590338"/>
    <w:rsid w:val="00590E75"/>
    <w:rsid w:val="00593333"/>
    <w:rsid w:val="00594C1A"/>
    <w:rsid w:val="005951B3"/>
    <w:rsid w:val="005A1768"/>
    <w:rsid w:val="005A518C"/>
    <w:rsid w:val="005A6900"/>
    <w:rsid w:val="005A7426"/>
    <w:rsid w:val="005B1614"/>
    <w:rsid w:val="005B2A44"/>
    <w:rsid w:val="005B4B52"/>
    <w:rsid w:val="005C0423"/>
    <w:rsid w:val="005C472C"/>
    <w:rsid w:val="005C5B79"/>
    <w:rsid w:val="005C62BB"/>
    <w:rsid w:val="005C6FD2"/>
    <w:rsid w:val="005C76AB"/>
    <w:rsid w:val="005C7B6B"/>
    <w:rsid w:val="005D01E8"/>
    <w:rsid w:val="005D1E28"/>
    <w:rsid w:val="005D2C03"/>
    <w:rsid w:val="005D2FB1"/>
    <w:rsid w:val="005D51F5"/>
    <w:rsid w:val="005E119E"/>
    <w:rsid w:val="005E18D0"/>
    <w:rsid w:val="005E6E40"/>
    <w:rsid w:val="005F0E38"/>
    <w:rsid w:val="005F22E0"/>
    <w:rsid w:val="00601776"/>
    <w:rsid w:val="006017EE"/>
    <w:rsid w:val="00601D06"/>
    <w:rsid w:val="00611138"/>
    <w:rsid w:val="00612624"/>
    <w:rsid w:val="0061294B"/>
    <w:rsid w:val="006137C4"/>
    <w:rsid w:val="00613D02"/>
    <w:rsid w:val="006140C3"/>
    <w:rsid w:val="006141A3"/>
    <w:rsid w:val="0061767A"/>
    <w:rsid w:val="006215F8"/>
    <w:rsid w:val="00623968"/>
    <w:rsid w:val="0062663F"/>
    <w:rsid w:val="00631907"/>
    <w:rsid w:val="00632D79"/>
    <w:rsid w:val="00634754"/>
    <w:rsid w:val="00636ABE"/>
    <w:rsid w:val="006403C7"/>
    <w:rsid w:val="00644126"/>
    <w:rsid w:val="00650768"/>
    <w:rsid w:val="0065439E"/>
    <w:rsid w:val="00655A37"/>
    <w:rsid w:val="006566DD"/>
    <w:rsid w:val="00656DBA"/>
    <w:rsid w:val="00660040"/>
    <w:rsid w:val="00660E7E"/>
    <w:rsid w:val="006618D7"/>
    <w:rsid w:val="00662B1A"/>
    <w:rsid w:val="00662D07"/>
    <w:rsid w:val="00664963"/>
    <w:rsid w:val="00666C33"/>
    <w:rsid w:val="00671327"/>
    <w:rsid w:val="0067241B"/>
    <w:rsid w:val="006777BE"/>
    <w:rsid w:val="00682C03"/>
    <w:rsid w:val="00684854"/>
    <w:rsid w:val="006848FC"/>
    <w:rsid w:val="0068583A"/>
    <w:rsid w:val="00685E12"/>
    <w:rsid w:val="00695133"/>
    <w:rsid w:val="006A08D0"/>
    <w:rsid w:val="006A0BE8"/>
    <w:rsid w:val="006A2B54"/>
    <w:rsid w:val="006A59E5"/>
    <w:rsid w:val="006A7D90"/>
    <w:rsid w:val="006B07D5"/>
    <w:rsid w:val="006B0EBF"/>
    <w:rsid w:val="006B4195"/>
    <w:rsid w:val="006B4EBC"/>
    <w:rsid w:val="006B684B"/>
    <w:rsid w:val="006C085A"/>
    <w:rsid w:val="006C2EA0"/>
    <w:rsid w:val="006C58CB"/>
    <w:rsid w:val="006C78D4"/>
    <w:rsid w:val="006D1D30"/>
    <w:rsid w:val="006D332B"/>
    <w:rsid w:val="006D6D42"/>
    <w:rsid w:val="006D6FFE"/>
    <w:rsid w:val="006E2C28"/>
    <w:rsid w:val="006E3EA5"/>
    <w:rsid w:val="006E65F8"/>
    <w:rsid w:val="006F421A"/>
    <w:rsid w:val="006F42EC"/>
    <w:rsid w:val="006F5D85"/>
    <w:rsid w:val="00702778"/>
    <w:rsid w:val="00706CE5"/>
    <w:rsid w:val="00707E91"/>
    <w:rsid w:val="00712D6D"/>
    <w:rsid w:val="0071771C"/>
    <w:rsid w:val="00721A83"/>
    <w:rsid w:val="00722814"/>
    <w:rsid w:val="007271CE"/>
    <w:rsid w:val="00732A04"/>
    <w:rsid w:val="00732C00"/>
    <w:rsid w:val="0073363D"/>
    <w:rsid w:val="00733B08"/>
    <w:rsid w:val="00733C24"/>
    <w:rsid w:val="0073596C"/>
    <w:rsid w:val="00737E1E"/>
    <w:rsid w:val="00740402"/>
    <w:rsid w:val="00742165"/>
    <w:rsid w:val="00743998"/>
    <w:rsid w:val="007440FB"/>
    <w:rsid w:val="007472AD"/>
    <w:rsid w:val="00747856"/>
    <w:rsid w:val="00750D7A"/>
    <w:rsid w:val="00752989"/>
    <w:rsid w:val="007567AD"/>
    <w:rsid w:val="0075745C"/>
    <w:rsid w:val="00757ADF"/>
    <w:rsid w:val="00761DA3"/>
    <w:rsid w:val="00763704"/>
    <w:rsid w:val="00763B1D"/>
    <w:rsid w:val="00764604"/>
    <w:rsid w:val="00765834"/>
    <w:rsid w:val="00765F22"/>
    <w:rsid w:val="00771EC9"/>
    <w:rsid w:val="007742E3"/>
    <w:rsid w:val="00776B90"/>
    <w:rsid w:val="00776ED8"/>
    <w:rsid w:val="0078100A"/>
    <w:rsid w:val="00782134"/>
    <w:rsid w:val="00785F31"/>
    <w:rsid w:val="00786C83"/>
    <w:rsid w:val="007875C5"/>
    <w:rsid w:val="00790DC7"/>
    <w:rsid w:val="00792030"/>
    <w:rsid w:val="00794070"/>
    <w:rsid w:val="007959CF"/>
    <w:rsid w:val="00796FF4"/>
    <w:rsid w:val="007A13CD"/>
    <w:rsid w:val="007A14E4"/>
    <w:rsid w:val="007A18C8"/>
    <w:rsid w:val="007A3F47"/>
    <w:rsid w:val="007A46EF"/>
    <w:rsid w:val="007A57A4"/>
    <w:rsid w:val="007A66E9"/>
    <w:rsid w:val="007A6A41"/>
    <w:rsid w:val="007A6CBD"/>
    <w:rsid w:val="007B3631"/>
    <w:rsid w:val="007B49F3"/>
    <w:rsid w:val="007B53D4"/>
    <w:rsid w:val="007B5C6F"/>
    <w:rsid w:val="007B5E6C"/>
    <w:rsid w:val="007B7152"/>
    <w:rsid w:val="007C138F"/>
    <w:rsid w:val="007C1A6C"/>
    <w:rsid w:val="007C4A65"/>
    <w:rsid w:val="007C5AEA"/>
    <w:rsid w:val="007D0539"/>
    <w:rsid w:val="007D1EE8"/>
    <w:rsid w:val="007D3DEB"/>
    <w:rsid w:val="007D473E"/>
    <w:rsid w:val="007D6526"/>
    <w:rsid w:val="007E1715"/>
    <w:rsid w:val="007E48A3"/>
    <w:rsid w:val="007E73C7"/>
    <w:rsid w:val="007E7ABD"/>
    <w:rsid w:val="007F09D2"/>
    <w:rsid w:val="007F38C0"/>
    <w:rsid w:val="007F5097"/>
    <w:rsid w:val="007F78CD"/>
    <w:rsid w:val="007F7ACF"/>
    <w:rsid w:val="0080060F"/>
    <w:rsid w:val="0080209D"/>
    <w:rsid w:val="00802EAA"/>
    <w:rsid w:val="00805C8F"/>
    <w:rsid w:val="00811748"/>
    <w:rsid w:val="00811AC5"/>
    <w:rsid w:val="00812526"/>
    <w:rsid w:val="00814504"/>
    <w:rsid w:val="008165BB"/>
    <w:rsid w:val="00816DBA"/>
    <w:rsid w:val="0082101D"/>
    <w:rsid w:val="008214A5"/>
    <w:rsid w:val="008216C8"/>
    <w:rsid w:val="00821D96"/>
    <w:rsid w:val="00822236"/>
    <w:rsid w:val="008227FE"/>
    <w:rsid w:val="008252C6"/>
    <w:rsid w:val="00836968"/>
    <w:rsid w:val="008411FB"/>
    <w:rsid w:val="00843805"/>
    <w:rsid w:val="008472CB"/>
    <w:rsid w:val="00853A07"/>
    <w:rsid w:val="008616E1"/>
    <w:rsid w:val="008622B6"/>
    <w:rsid w:val="00863940"/>
    <w:rsid w:val="00865D63"/>
    <w:rsid w:val="008662A4"/>
    <w:rsid w:val="00866CEE"/>
    <w:rsid w:val="0087302A"/>
    <w:rsid w:val="008758BE"/>
    <w:rsid w:val="00877489"/>
    <w:rsid w:val="00881E4E"/>
    <w:rsid w:val="008845A7"/>
    <w:rsid w:val="008849FB"/>
    <w:rsid w:val="008872F9"/>
    <w:rsid w:val="00892E0A"/>
    <w:rsid w:val="00894576"/>
    <w:rsid w:val="008A2D83"/>
    <w:rsid w:val="008A33C8"/>
    <w:rsid w:val="008A380C"/>
    <w:rsid w:val="008A44B3"/>
    <w:rsid w:val="008A48A3"/>
    <w:rsid w:val="008A5DCE"/>
    <w:rsid w:val="008A6F9E"/>
    <w:rsid w:val="008A721D"/>
    <w:rsid w:val="008B3052"/>
    <w:rsid w:val="008C09CC"/>
    <w:rsid w:val="008C0FC7"/>
    <w:rsid w:val="008C402A"/>
    <w:rsid w:val="008C51E2"/>
    <w:rsid w:val="008C7860"/>
    <w:rsid w:val="008C7C94"/>
    <w:rsid w:val="008D007D"/>
    <w:rsid w:val="008D444A"/>
    <w:rsid w:val="008E0C08"/>
    <w:rsid w:val="008E36DE"/>
    <w:rsid w:val="008F1E2F"/>
    <w:rsid w:val="008F4E4D"/>
    <w:rsid w:val="008F79C3"/>
    <w:rsid w:val="00900EC7"/>
    <w:rsid w:val="00901349"/>
    <w:rsid w:val="00906130"/>
    <w:rsid w:val="00914A10"/>
    <w:rsid w:val="009218AB"/>
    <w:rsid w:val="00923667"/>
    <w:rsid w:val="00923DAF"/>
    <w:rsid w:val="009254E4"/>
    <w:rsid w:val="00925D98"/>
    <w:rsid w:val="00930732"/>
    <w:rsid w:val="00931103"/>
    <w:rsid w:val="009324B4"/>
    <w:rsid w:val="00933F5C"/>
    <w:rsid w:val="00941007"/>
    <w:rsid w:val="009415F6"/>
    <w:rsid w:val="009460B1"/>
    <w:rsid w:val="009479F4"/>
    <w:rsid w:val="00947EA7"/>
    <w:rsid w:val="009521E0"/>
    <w:rsid w:val="0095225A"/>
    <w:rsid w:val="00952773"/>
    <w:rsid w:val="00952AEF"/>
    <w:rsid w:val="0096009C"/>
    <w:rsid w:val="00965892"/>
    <w:rsid w:val="0097174D"/>
    <w:rsid w:val="00971E54"/>
    <w:rsid w:val="00981CE0"/>
    <w:rsid w:val="009838A6"/>
    <w:rsid w:val="00986239"/>
    <w:rsid w:val="00992154"/>
    <w:rsid w:val="00993B6C"/>
    <w:rsid w:val="00997961"/>
    <w:rsid w:val="009A1651"/>
    <w:rsid w:val="009A16F3"/>
    <w:rsid w:val="009A17A4"/>
    <w:rsid w:val="009A3621"/>
    <w:rsid w:val="009A394B"/>
    <w:rsid w:val="009B1B03"/>
    <w:rsid w:val="009B426D"/>
    <w:rsid w:val="009B4FC6"/>
    <w:rsid w:val="009B6E40"/>
    <w:rsid w:val="009C17A5"/>
    <w:rsid w:val="009C3863"/>
    <w:rsid w:val="009C3C86"/>
    <w:rsid w:val="009C404C"/>
    <w:rsid w:val="009C5A07"/>
    <w:rsid w:val="009D06F6"/>
    <w:rsid w:val="009D1645"/>
    <w:rsid w:val="009D18BF"/>
    <w:rsid w:val="009D56AF"/>
    <w:rsid w:val="009D5C14"/>
    <w:rsid w:val="009D64CE"/>
    <w:rsid w:val="009D7747"/>
    <w:rsid w:val="009E0809"/>
    <w:rsid w:val="009E4D54"/>
    <w:rsid w:val="009F2CA6"/>
    <w:rsid w:val="009F36A7"/>
    <w:rsid w:val="009F4AE1"/>
    <w:rsid w:val="009F5284"/>
    <w:rsid w:val="009F7EEE"/>
    <w:rsid w:val="009F7F3E"/>
    <w:rsid w:val="00A01634"/>
    <w:rsid w:val="00A03B59"/>
    <w:rsid w:val="00A057CE"/>
    <w:rsid w:val="00A07BA4"/>
    <w:rsid w:val="00A07C12"/>
    <w:rsid w:val="00A12A47"/>
    <w:rsid w:val="00A12B95"/>
    <w:rsid w:val="00A130E8"/>
    <w:rsid w:val="00A152B1"/>
    <w:rsid w:val="00A1655A"/>
    <w:rsid w:val="00A20456"/>
    <w:rsid w:val="00A204E6"/>
    <w:rsid w:val="00A213F5"/>
    <w:rsid w:val="00A214A6"/>
    <w:rsid w:val="00A332FE"/>
    <w:rsid w:val="00A36045"/>
    <w:rsid w:val="00A40F84"/>
    <w:rsid w:val="00A411AC"/>
    <w:rsid w:val="00A4282C"/>
    <w:rsid w:val="00A4676D"/>
    <w:rsid w:val="00A55A5D"/>
    <w:rsid w:val="00A55CFD"/>
    <w:rsid w:val="00A60286"/>
    <w:rsid w:val="00A61622"/>
    <w:rsid w:val="00A62D1F"/>
    <w:rsid w:val="00A67E88"/>
    <w:rsid w:val="00A7065F"/>
    <w:rsid w:val="00A70A5C"/>
    <w:rsid w:val="00A70F3C"/>
    <w:rsid w:val="00A75A05"/>
    <w:rsid w:val="00A75EB9"/>
    <w:rsid w:val="00A7639B"/>
    <w:rsid w:val="00A76708"/>
    <w:rsid w:val="00A84DFA"/>
    <w:rsid w:val="00A9050B"/>
    <w:rsid w:val="00A91084"/>
    <w:rsid w:val="00A92879"/>
    <w:rsid w:val="00A93353"/>
    <w:rsid w:val="00A94BD6"/>
    <w:rsid w:val="00A962D2"/>
    <w:rsid w:val="00A96967"/>
    <w:rsid w:val="00AA1B0B"/>
    <w:rsid w:val="00AA4EA1"/>
    <w:rsid w:val="00AA50EB"/>
    <w:rsid w:val="00AA5428"/>
    <w:rsid w:val="00AA76FB"/>
    <w:rsid w:val="00AB088B"/>
    <w:rsid w:val="00AB1686"/>
    <w:rsid w:val="00AB3D1F"/>
    <w:rsid w:val="00AC292E"/>
    <w:rsid w:val="00AC6286"/>
    <w:rsid w:val="00AD1B43"/>
    <w:rsid w:val="00AD4F38"/>
    <w:rsid w:val="00AD7117"/>
    <w:rsid w:val="00AE0EF1"/>
    <w:rsid w:val="00AE4C2A"/>
    <w:rsid w:val="00AE667B"/>
    <w:rsid w:val="00AE68B0"/>
    <w:rsid w:val="00AE7598"/>
    <w:rsid w:val="00AF0F20"/>
    <w:rsid w:val="00AF3688"/>
    <w:rsid w:val="00AF56A0"/>
    <w:rsid w:val="00AF585D"/>
    <w:rsid w:val="00AF59EA"/>
    <w:rsid w:val="00AF7272"/>
    <w:rsid w:val="00B013B7"/>
    <w:rsid w:val="00B022BA"/>
    <w:rsid w:val="00B02ED8"/>
    <w:rsid w:val="00B03626"/>
    <w:rsid w:val="00B05177"/>
    <w:rsid w:val="00B07C31"/>
    <w:rsid w:val="00B10D36"/>
    <w:rsid w:val="00B11364"/>
    <w:rsid w:val="00B119E1"/>
    <w:rsid w:val="00B12CFA"/>
    <w:rsid w:val="00B131CC"/>
    <w:rsid w:val="00B15171"/>
    <w:rsid w:val="00B210EE"/>
    <w:rsid w:val="00B21894"/>
    <w:rsid w:val="00B25749"/>
    <w:rsid w:val="00B3033D"/>
    <w:rsid w:val="00B3038D"/>
    <w:rsid w:val="00B309A8"/>
    <w:rsid w:val="00B3311A"/>
    <w:rsid w:val="00B35487"/>
    <w:rsid w:val="00B36EB3"/>
    <w:rsid w:val="00B372DE"/>
    <w:rsid w:val="00B37E0C"/>
    <w:rsid w:val="00B45BD5"/>
    <w:rsid w:val="00B46425"/>
    <w:rsid w:val="00B46D1C"/>
    <w:rsid w:val="00B4727A"/>
    <w:rsid w:val="00B54783"/>
    <w:rsid w:val="00B570D1"/>
    <w:rsid w:val="00B5725B"/>
    <w:rsid w:val="00B62A77"/>
    <w:rsid w:val="00B66164"/>
    <w:rsid w:val="00B70B4D"/>
    <w:rsid w:val="00B72221"/>
    <w:rsid w:val="00B75E95"/>
    <w:rsid w:val="00B760D4"/>
    <w:rsid w:val="00B76117"/>
    <w:rsid w:val="00B84008"/>
    <w:rsid w:val="00B900ED"/>
    <w:rsid w:val="00B91BD5"/>
    <w:rsid w:val="00B924B3"/>
    <w:rsid w:val="00B9299A"/>
    <w:rsid w:val="00B93309"/>
    <w:rsid w:val="00BA1F0B"/>
    <w:rsid w:val="00BA2FEF"/>
    <w:rsid w:val="00BA3E6F"/>
    <w:rsid w:val="00BA5AFC"/>
    <w:rsid w:val="00BA626E"/>
    <w:rsid w:val="00BA65F4"/>
    <w:rsid w:val="00BB351A"/>
    <w:rsid w:val="00BC28E7"/>
    <w:rsid w:val="00BC369D"/>
    <w:rsid w:val="00BC53AB"/>
    <w:rsid w:val="00BC7D72"/>
    <w:rsid w:val="00BD116F"/>
    <w:rsid w:val="00BD34A8"/>
    <w:rsid w:val="00BD3F1A"/>
    <w:rsid w:val="00BD5BCE"/>
    <w:rsid w:val="00BE2867"/>
    <w:rsid w:val="00BE3937"/>
    <w:rsid w:val="00BE5C6E"/>
    <w:rsid w:val="00BF1A11"/>
    <w:rsid w:val="00BF4157"/>
    <w:rsid w:val="00BF53B9"/>
    <w:rsid w:val="00BF5B91"/>
    <w:rsid w:val="00BF68E4"/>
    <w:rsid w:val="00C04771"/>
    <w:rsid w:val="00C06428"/>
    <w:rsid w:val="00C0706A"/>
    <w:rsid w:val="00C1274D"/>
    <w:rsid w:val="00C16929"/>
    <w:rsid w:val="00C21087"/>
    <w:rsid w:val="00C212AF"/>
    <w:rsid w:val="00C23B0F"/>
    <w:rsid w:val="00C24151"/>
    <w:rsid w:val="00C26366"/>
    <w:rsid w:val="00C3122E"/>
    <w:rsid w:val="00C35AA7"/>
    <w:rsid w:val="00C3654F"/>
    <w:rsid w:val="00C36B92"/>
    <w:rsid w:val="00C3718C"/>
    <w:rsid w:val="00C37F39"/>
    <w:rsid w:val="00C41028"/>
    <w:rsid w:val="00C42331"/>
    <w:rsid w:val="00C42F47"/>
    <w:rsid w:val="00C43944"/>
    <w:rsid w:val="00C45C33"/>
    <w:rsid w:val="00C4694B"/>
    <w:rsid w:val="00C475A2"/>
    <w:rsid w:val="00C47F7F"/>
    <w:rsid w:val="00C5064F"/>
    <w:rsid w:val="00C50FAD"/>
    <w:rsid w:val="00C51DAB"/>
    <w:rsid w:val="00C53933"/>
    <w:rsid w:val="00C542D2"/>
    <w:rsid w:val="00C6247F"/>
    <w:rsid w:val="00C644CF"/>
    <w:rsid w:val="00C66D80"/>
    <w:rsid w:val="00C734AC"/>
    <w:rsid w:val="00C7375C"/>
    <w:rsid w:val="00C75000"/>
    <w:rsid w:val="00C750EC"/>
    <w:rsid w:val="00C773B1"/>
    <w:rsid w:val="00C80331"/>
    <w:rsid w:val="00C81524"/>
    <w:rsid w:val="00C83C1F"/>
    <w:rsid w:val="00C87DD1"/>
    <w:rsid w:val="00C87F13"/>
    <w:rsid w:val="00C91F14"/>
    <w:rsid w:val="00C93360"/>
    <w:rsid w:val="00C95C56"/>
    <w:rsid w:val="00C96990"/>
    <w:rsid w:val="00C96997"/>
    <w:rsid w:val="00C96B6B"/>
    <w:rsid w:val="00CA0016"/>
    <w:rsid w:val="00CA0C30"/>
    <w:rsid w:val="00CA1C45"/>
    <w:rsid w:val="00CA1C60"/>
    <w:rsid w:val="00CA50A5"/>
    <w:rsid w:val="00CA5266"/>
    <w:rsid w:val="00CA5A07"/>
    <w:rsid w:val="00CB47E2"/>
    <w:rsid w:val="00CB577B"/>
    <w:rsid w:val="00CB7372"/>
    <w:rsid w:val="00CC1B6E"/>
    <w:rsid w:val="00CC3A11"/>
    <w:rsid w:val="00CC7D25"/>
    <w:rsid w:val="00CD2BF6"/>
    <w:rsid w:val="00CD491F"/>
    <w:rsid w:val="00CD4EEB"/>
    <w:rsid w:val="00CD7B3B"/>
    <w:rsid w:val="00CE275D"/>
    <w:rsid w:val="00CE2AE9"/>
    <w:rsid w:val="00CE38EE"/>
    <w:rsid w:val="00CF0C80"/>
    <w:rsid w:val="00CF1C48"/>
    <w:rsid w:val="00CF1C8A"/>
    <w:rsid w:val="00CF56CD"/>
    <w:rsid w:val="00CF6277"/>
    <w:rsid w:val="00D02A01"/>
    <w:rsid w:val="00D041D8"/>
    <w:rsid w:val="00D04728"/>
    <w:rsid w:val="00D13C80"/>
    <w:rsid w:val="00D154A3"/>
    <w:rsid w:val="00D15775"/>
    <w:rsid w:val="00D1697C"/>
    <w:rsid w:val="00D23511"/>
    <w:rsid w:val="00D23C5A"/>
    <w:rsid w:val="00D26E1A"/>
    <w:rsid w:val="00D27C5B"/>
    <w:rsid w:val="00D33FD7"/>
    <w:rsid w:val="00D344FB"/>
    <w:rsid w:val="00D34A9A"/>
    <w:rsid w:val="00D34DC4"/>
    <w:rsid w:val="00D3578F"/>
    <w:rsid w:val="00D369B7"/>
    <w:rsid w:val="00D40414"/>
    <w:rsid w:val="00D4050E"/>
    <w:rsid w:val="00D41C4B"/>
    <w:rsid w:val="00D41D1B"/>
    <w:rsid w:val="00D42C2B"/>
    <w:rsid w:val="00D44D4A"/>
    <w:rsid w:val="00D465A7"/>
    <w:rsid w:val="00D46D72"/>
    <w:rsid w:val="00D4771E"/>
    <w:rsid w:val="00D50752"/>
    <w:rsid w:val="00D5349E"/>
    <w:rsid w:val="00D5392B"/>
    <w:rsid w:val="00D554F2"/>
    <w:rsid w:val="00D55866"/>
    <w:rsid w:val="00D56025"/>
    <w:rsid w:val="00D564C4"/>
    <w:rsid w:val="00D624D9"/>
    <w:rsid w:val="00D6364D"/>
    <w:rsid w:val="00D75A0E"/>
    <w:rsid w:val="00D829BD"/>
    <w:rsid w:val="00D845A4"/>
    <w:rsid w:val="00D87670"/>
    <w:rsid w:val="00D87BD2"/>
    <w:rsid w:val="00DA1D5B"/>
    <w:rsid w:val="00DA3145"/>
    <w:rsid w:val="00DA461F"/>
    <w:rsid w:val="00DA78F4"/>
    <w:rsid w:val="00DB4FE0"/>
    <w:rsid w:val="00DB72F8"/>
    <w:rsid w:val="00DC3730"/>
    <w:rsid w:val="00DC51CB"/>
    <w:rsid w:val="00DC5F74"/>
    <w:rsid w:val="00DC6D09"/>
    <w:rsid w:val="00DC7198"/>
    <w:rsid w:val="00DD338A"/>
    <w:rsid w:val="00DD5C36"/>
    <w:rsid w:val="00DD7C79"/>
    <w:rsid w:val="00DD7E1E"/>
    <w:rsid w:val="00DE1783"/>
    <w:rsid w:val="00DE3914"/>
    <w:rsid w:val="00DF2135"/>
    <w:rsid w:val="00DF3DCD"/>
    <w:rsid w:val="00DF4121"/>
    <w:rsid w:val="00DF483D"/>
    <w:rsid w:val="00DF4D64"/>
    <w:rsid w:val="00DF557A"/>
    <w:rsid w:val="00DF7E72"/>
    <w:rsid w:val="00E01D03"/>
    <w:rsid w:val="00E029E1"/>
    <w:rsid w:val="00E05135"/>
    <w:rsid w:val="00E10D6F"/>
    <w:rsid w:val="00E127CC"/>
    <w:rsid w:val="00E134D2"/>
    <w:rsid w:val="00E153E0"/>
    <w:rsid w:val="00E20190"/>
    <w:rsid w:val="00E203ED"/>
    <w:rsid w:val="00E20F0B"/>
    <w:rsid w:val="00E21AA2"/>
    <w:rsid w:val="00E21D42"/>
    <w:rsid w:val="00E23E7C"/>
    <w:rsid w:val="00E26BC4"/>
    <w:rsid w:val="00E276CD"/>
    <w:rsid w:val="00E27D7A"/>
    <w:rsid w:val="00E3269F"/>
    <w:rsid w:val="00E33168"/>
    <w:rsid w:val="00E34A1A"/>
    <w:rsid w:val="00E3572A"/>
    <w:rsid w:val="00E35FCE"/>
    <w:rsid w:val="00E4124D"/>
    <w:rsid w:val="00E41B11"/>
    <w:rsid w:val="00E41C02"/>
    <w:rsid w:val="00E43CD4"/>
    <w:rsid w:val="00E455AE"/>
    <w:rsid w:val="00E45EE7"/>
    <w:rsid w:val="00E47066"/>
    <w:rsid w:val="00E524B0"/>
    <w:rsid w:val="00E52869"/>
    <w:rsid w:val="00E5453A"/>
    <w:rsid w:val="00E551AE"/>
    <w:rsid w:val="00E55429"/>
    <w:rsid w:val="00E5559B"/>
    <w:rsid w:val="00E6172A"/>
    <w:rsid w:val="00E65569"/>
    <w:rsid w:val="00E71D6E"/>
    <w:rsid w:val="00E74333"/>
    <w:rsid w:val="00E752A4"/>
    <w:rsid w:val="00E809B8"/>
    <w:rsid w:val="00E82121"/>
    <w:rsid w:val="00E845B7"/>
    <w:rsid w:val="00E873B4"/>
    <w:rsid w:val="00E92A57"/>
    <w:rsid w:val="00E95FFD"/>
    <w:rsid w:val="00EA0994"/>
    <w:rsid w:val="00EA1897"/>
    <w:rsid w:val="00EA1927"/>
    <w:rsid w:val="00EA1EEB"/>
    <w:rsid w:val="00EA2ED7"/>
    <w:rsid w:val="00EA5B6A"/>
    <w:rsid w:val="00EA60A2"/>
    <w:rsid w:val="00EA63E6"/>
    <w:rsid w:val="00EA65FF"/>
    <w:rsid w:val="00EA7185"/>
    <w:rsid w:val="00EB0343"/>
    <w:rsid w:val="00EB124B"/>
    <w:rsid w:val="00EB2022"/>
    <w:rsid w:val="00EB247F"/>
    <w:rsid w:val="00EB2D37"/>
    <w:rsid w:val="00EB31FA"/>
    <w:rsid w:val="00EB33C7"/>
    <w:rsid w:val="00EC0B8F"/>
    <w:rsid w:val="00EC2BA6"/>
    <w:rsid w:val="00EC35D2"/>
    <w:rsid w:val="00ED1B35"/>
    <w:rsid w:val="00ED2077"/>
    <w:rsid w:val="00ED2223"/>
    <w:rsid w:val="00ED2439"/>
    <w:rsid w:val="00ED433E"/>
    <w:rsid w:val="00EE1B6F"/>
    <w:rsid w:val="00EE42BA"/>
    <w:rsid w:val="00EF0CCE"/>
    <w:rsid w:val="00EF31AF"/>
    <w:rsid w:val="00EF4CBA"/>
    <w:rsid w:val="00EF533F"/>
    <w:rsid w:val="00F017DA"/>
    <w:rsid w:val="00F02417"/>
    <w:rsid w:val="00F057C3"/>
    <w:rsid w:val="00F1010D"/>
    <w:rsid w:val="00F112EE"/>
    <w:rsid w:val="00F1378B"/>
    <w:rsid w:val="00F1602D"/>
    <w:rsid w:val="00F16A64"/>
    <w:rsid w:val="00F20C22"/>
    <w:rsid w:val="00F20DA2"/>
    <w:rsid w:val="00F2418D"/>
    <w:rsid w:val="00F262AF"/>
    <w:rsid w:val="00F2765E"/>
    <w:rsid w:val="00F32226"/>
    <w:rsid w:val="00F347FB"/>
    <w:rsid w:val="00F34BDC"/>
    <w:rsid w:val="00F352A2"/>
    <w:rsid w:val="00F355AA"/>
    <w:rsid w:val="00F36C33"/>
    <w:rsid w:val="00F36CF8"/>
    <w:rsid w:val="00F41AA9"/>
    <w:rsid w:val="00F47859"/>
    <w:rsid w:val="00F5077E"/>
    <w:rsid w:val="00F521AF"/>
    <w:rsid w:val="00F521FE"/>
    <w:rsid w:val="00F61BA4"/>
    <w:rsid w:val="00F61DC9"/>
    <w:rsid w:val="00F7048A"/>
    <w:rsid w:val="00F707A3"/>
    <w:rsid w:val="00F72176"/>
    <w:rsid w:val="00F7304D"/>
    <w:rsid w:val="00F76BF8"/>
    <w:rsid w:val="00F773AC"/>
    <w:rsid w:val="00F775FD"/>
    <w:rsid w:val="00F844D8"/>
    <w:rsid w:val="00F85C6E"/>
    <w:rsid w:val="00F87EEA"/>
    <w:rsid w:val="00F961DB"/>
    <w:rsid w:val="00F962B1"/>
    <w:rsid w:val="00F9753E"/>
    <w:rsid w:val="00FA5835"/>
    <w:rsid w:val="00FA5AE2"/>
    <w:rsid w:val="00FA6E1F"/>
    <w:rsid w:val="00FB0B91"/>
    <w:rsid w:val="00FB1454"/>
    <w:rsid w:val="00FB27E9"/>
    <w:rsid w:val="00FB3DFF"/>
    <w:rsid w:val="00FB5AF7"/>
    <w:rsid w:val="00FB6953"/>
    <w:rsid w:val="00FB6EE4"/>
    <w:rsid w:val="00FC011F"/>
    <w:rsid w:val="00FC29FC"/>
    <w:rsid w:val="00FC332F"/>
    <w:rsid w:val="00FC4C40"/>
    <w:rsid w:val="00FC515C"/>
    <w:rsid w:val="00FC5D2A"/>
    <w:rsid w:val="00FC6F7C"/>
    <w:rsid w:val="00FD5294"/>
    <w:rsid w:val="00FE26DE"/>
    <w:rsid w:val="00FE61A2"/>
    <w:rsid w:val="00FE6772"/>
    <w:rsid w:val="00FF2E82"/>
    <w:rsid w:val="00FF322A"/>
    <w:rsid w:val="00FF43CA"/>
    <w:rsid w:val="00FF4F05"/>
    <w:rsid w:val="00FF63F5"/>
    <w:rsid w:val="00FF6D8B"/>
    <w:rsid w:val="00FF748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ard">
    <w:name w:val="Normal"/>
    <w:qFormat/>
    <w:rsid w:val="00B3038D"/>
    <w:pPr>
      <w:spacing w:line="240" w:lineRule="atLeast"/>
    </w:pPr>
    <w:rPr>
      <w:rFonts w:ascii="Arial" w:hAnsi="Arial" w:cs="Arial"/>
      <w:sz w:val="20"/>
      <w:szCs w:val="20"/>
      <w:lang w:val="en-GB" w:eastAsia="en-US"/>
    </w:rPr>
  </w:style>
  <w:style w:type="paragraph" w:styleId="Kop1">
    <w:name w:val="heading 1"/>
    <w:basedOn w:val="Standaard"/>
    <w:next w:val="Standaard"/>
    <w:link w:val="Kop1Char"/>
    <w:uiPriority w:val="99"/>
    <w:qFormat/>
    <w:rsid w:val="00B3038D"/>
    <w:pPr>
      <w:keepNext/>
      <w:numPr>
        <w:numId w:val="4"/>
      </w:numPr>
      <w:outlineLvl w:val="0"/>
    </w:pPr>
    <w:rPr>
      <w:b/>
      <w:bCs/>
      <w:sz w:val="32"/>
      <w:szCs w:val="32"/>
      <w:lang w:val="en-US"/>
    </w:rPr>
  </w:style>
  <w:style w:type="paragraph" w:styleId="Kop2">
    <w:name w:val="heading 2"/>
    <w:basedOn w:val="Standaard"/>
    <w:next w:val="Standaard"/>
    <w:link w:val="Kop2Char"/>
    <w:uiPriority w:val="99"/>
    <w:qFormat/>
    <w:rsid w:val="00256D9D"/>
    <w:pPr>
      <w:keepNext/>
      <w:numPr>
        <w:ilvl w:val="1"/>
        <w:numId w:val="4"/>
      </w:numPr>
      <w:spacing w:before="240" w:after="60"/>
      <w:outlineLvl w:val="1"/>
    </w:pPr>
    <w:rPr>
      <w:rFonts w:ascii="Cambria" w:hAnsi="Cambria" w:cs="Cambria"/>
      <w:b/>
      <w:bCs/>
      <w:i/>
      <w:iCs/>
      <w:sz w:val="28"/>
      <w:szCs w:val="28"/>
    </w:rPr>
  </w:style>
  <w:style w:type="paragraph" w:styleId="Kop3">
    <w:name w:val="heading 3"/>
    <w:aliases w:val="h3"/>
    <w:basedOn w:val="Standaard"/>
    <w:next w:val="Standaard"/>
    <w:link w:val="Kop3Char"/>
    <w:uiPriority w:val="99"/>
    <w:qFormat/>
    <w:rsid w:val="00256D9D"/>
    <w:pPr>
      <w:keepNext/>
      <w:spacing w:before="240" w:after="60"/>
      <w:outlineLvl w:val="2"/>
    </w:pPr>
    <w:rPr>
      <w:rFonts w:ascii="Cambria" w:hAnsi="Cambria" w:cs="Cambria"/>
      <w:b/>
      <w:bCs/>
      <w:sz w:val="26"/>
      <w:szCs w:val="26"/>
    </w:rPr>
  </w:style>
  <w:style w:type="paragraph" w:styleId="Kop4">
    <w:name w:val="heading 4"/>
    <w:basedOn w:val="Standaard"/>
    <w:link w:val="Kop4Char"/>
    <w:uiPriority w:val="99"/>
    <w:qFormat/>
    <w:rsid w:val="00B3038D"/>
    <w:pPr>
      <w:numPr>
        <w:ilvl w:val="3"/>
        <w:numId w:val="4"/>
      </w:numPr>
      <w:outlineLvl w:val="3"/>
    </w:pPr>
  </w:style>
  <w:style w:type="paragraph" w:styleId="Kop5">
    <w:name w:val="heading 5"/>
    <w:basedOn w:val="Standaard"/>
    <w:link w:val="Kop5Char"/>
    <w:uiPriority w:val="99"/>
    <w:qFormat/>
    <w:rsid w:val="00B3038D"/>
    <w:pPr>
      <w:numPr>
        <w:ilvl w:val="4"/>
        <w:numId w:val="4"/>
      </w:numPr>
      <w:outlineLvl w:val="4"/>
    </w:pPr>
  </w:style>
  <w:style w:type="paragraph" w:styleId="Kop6">
    <w:name w:val="heading 6"/>
    <w:basedOn w:val="Standaard"/>
    <w:link w:val="Kop6Char"/>
    <w:uiPriority w:val="99"/>
    <w:qFormat/>
    <w:rsid w:val="00B3038D"/>
    <w:pPr>
      <w:numPr>
        <w:ilvl w:val="5"/>
        <w:numId w:val="4"/>
      </w:numPr>
      <w:outlineLvl w:val="5"/>
    </w:pPr>
  </w:style>
  <w:style w:type="paragraph" w:styleId="Kop7">
    <w:name w:val="heading 7"/>
    <w:basedOn w:val="Standaard"/>
    <w:link w:val="Kop7Char"/>
    <w:uiPriority w:val="99"/>
    <w:qFormat/>
    <w:rsid w:val="00B3038D"/>
    <w:pPr>
      <w:numPr>
        <w:ilvl w:val="6"/>
        <w:numId w:val="4"/>
      </w:numPr>
      <w:outlineLvl w:val="6"/>
    </w:pPr>
  </w:style>
  <w:style w:type="paragraph" w:styleId="Kop8">
    <w:name w:val="heading 8"/>
    <w:basedOn w:val="Standaard"/>
    <w:link w:val="Kop8Char"/>
    <w:uiPriority w:val="99"/>
    <w:qFormat/>
    <w:rsid w:val="00B3038D"/>
    <w:pPr>
      <w:numPr>
        <w:ilvl w:val="7"/>
        <w:numId w:val="4"/>
      </w:numPr>
      <w:outlineLvl w:val="7"/>
    </w:pPr>
  </w:style>
  <w:style w:type="paragraph" w:styleId="Kop9">
    <w:name w:val="heading 9"/>
    <w:basedOn w:val="Standaard"/>
    <w:link w:val="Kop9Char"/>
    <w:uiPriority w:val="99"/>
    <w:qFormat/>
    <w:rsid w:val="00B3038D"/>
    <w:pPr>
      <w:numPr>
        <w:ilvl w:val="8"/>
        <w:numId w:val="4"/>
      </w:num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BB351A"/>
    <w:rPr>
      <w:rFonts w:ascii="Cambria" w:hAnsi="Cambria" w:cs="Cambria"/>
      <w:b/>
      <w:bCs/>
      <w:kern w:val="32"/>
      <w:sz w:val="32"/>
      <w:szCs w:val="32"/>
      <w:lang w:val="en-GB" w:eastAsia="en-US"/>
    </w:rPr>
  </w:style>
  <w:style w:type="character" w:customStyle="1" w:styleId="Kop2Char">
    <w:name w:val="Kop 2 Char"/>
    <w:basedOn w:val="Standaardalinea-lettertype"/>
    <w:link w:val="Kop2"/>
    <w:uiPriority w:val="99"/>
    <w:rsid w:val="00256D9D"/>
    <w:rPr>
      <w:rFonts w:ascii="Cambria" w:hAnsi="Cambria" w:cs="Cambria"/>
      <w:b/>
      <w:bCs/>
      <w:i/>
      <w:iCs/>
      <w:sz w:val="28"/>
      <w:szCs w:val="28"/>
      <w:lang w:val="en-GB" w:eastAsia="en-US"/>
    </w:rPr>
  </w:style>
  <w:style w:type="character" w:customStyle="1" w:styleId="Kop3Char">
    <w:name w:val="Kop 3 Char"/>
    <w:aliases w:val="h3 Char"/>
    <w:basedOn w:val="Standaardalinea-lettertype"/>
    <w:link w:val="Kop3"/>
    <w:uiPriority w:val="99"/>
    <w:semiHidden/>
    <w:rsid w:val="00256D9D"/>
    <w:rPr>
      <w:rFonts w:ascii="Cambria" w:hAnsi="Cambria" w:cs="Cambria"/>
      <w:b/>
      <w:bCs/>
      <w:sz w:val="26"/>
      <w:szCs w:val="26"/>
      <w:lang w:val="fr-FR" w:eastAsia="en-US"/>
    </w:rPr>
  </w:style>
  <w:style w:type="character" w:customStyle="1" w:styleId="Kop4Char">
    <w:name w:val="Kop 4 Char"/>
    <w:basedOn w:val="Standaardalinea-lettertype"/>
    <w:link w:val="Kop4"/>
    <w:uiPriority w:val="99"/>
    <w:rsid w:val="0050584F"/>
    <w:rPr>
      <w:rFonts w:ascii="Arial" w:hAnsi="Arial" w:cs="Arial"/>
      <w:lang w:val="en-GB" w:eastAsia="en-US"/>
    </w:rPr>
  </w:style>
  <w:style w:type="character" w:customStyle="1" w:styleId="Kop5Char">
    <w:name w:val="Kop 5 Char"/>
    <w:basedOn w:val="Standaardalinea-lettertype"/>
    <w:link w:val="Kop5"/>
    <w:uiPriority w:val="99"/>
    <w:rsid w:val="0050584F"/>
    <w:rPr>
      <w:rFonts w:ascii="Arial" w:hAnsi="Arial" w:cs="Arial"/>
      <w:lang w:val="en-GB" w:eastAsia="en-US"/>
    </w:rPr>
  </w:style>
  <w:style w:type="character" w:customStyle="1" w:styleId="Kop6Char">
    <w:name w:val="Kop 6 Char"/>
    <w:basedOn w:val="Standaardalinea-lettertype"/>
    <w:link w:val="Kop6"/>
    <w:uiPriority w:val="99"/>
    <w:rsid w:val="0050584F"/>
    <w:rPr>
      <w:rFonts w:ascii="Arial" w:hAnsi="Arial" w:cs="Arial"/>
      <w:lang w:val="en-GB" w:eastAsia="en-US"/>
    </w:rPr>
  </w:style>
  <w:style w:type="character" w:customStyle="1" w:styleId="Kop7Char">
    <w:name w:val="Kop 7 Char"/>
    <w:basedOn w:val="Standaardalinea-lettertype"/>
    <w:link w:val="Kop7"/>
    <w:uiPriority w:val="99"/>
    <w:rsid w:val="0050584F"/>
    <w:rPr>
      <w:rFonts w:ascii="Arial" w:hAnsi="Arial" w:cs="Arial"/>
      <w:lang w:val="en-GB" w:eastAsia="en-US"/>
    </w:rPr>
  </w:style>
  <w:style w:type="character" w:customStyle="1" w:styleId="Kop8Char">
    <w:name w:val="Kop 8 Char"/>
    <w:basedOn w:val="Standaardalinea-lettertype"/>
    <w:link w:val="Kop8"/>
    <w:uiPriority w:val="99"/>
    <w:rsid w:val="0050584F"/>
    <w:rPr>
      <w:rFonts w:ascii="Arial" w:hAnsi="Arial" w:cs="Arial"/>
      <w:lang w:val="en-GB" w:eastAsia="en-US"/>
    </w:rPr>
  </w:style>
  <w:style w:type="character" w:customStyle="1" w:styleId="Kop9Char">
    <w:name w:val="Kop 9 Char"/>
    <w:basedOn w:val="Standaardalinea-lettertype"/>
    <w:link w:val="Kop9"/>
    <w:uiPriority w:val="99"/>
    <w:rsid w:val="0050584F"/>
    <w:rPr>
      <w:rFonts w:ascii="Arial" w:hAnsi="Arial" w:cs="Arial"/>
      <w:lang w:val="en-GB" w:eastAsia="en-US"/>
    </w:rPr>
  </w:style>
  <w:style w:type="paragraph" w:styleId="Koptekst">
    <w:name w:val="header"/>
    <w:basedOn w:val="Standaard"/>
    <w:link w:val="KoptekstChar"/>
    <w:uiPriority w:val="99"/>
    <w:rsid w:val="00B3038D"/>
    <w:pPr>
      <w:tabs>
        <w:tab w:val="center" w:pos="4536"/>
        <w:tab w:val="right" w:pos="9072"/>
      </w:tabs>
    </w:pPr>
  </w:style>
  <w:style w:type="character" w:customStyle="1" w:styleId="KoptekstChar">
    <w:name w:val="Koptekst Char"/>
    <w:basedOn w:val="Standaardalinea-lettertype"/>
    <w:link w:val="Koptekst"/>
    <w:uiPriority w:val="99"/>
    <w:semiHidden/>
    <w:rsid w:val="00BB351A"/>
    <w:rPr>
      <w:rFonts w:ascii="Arial" w:hAnsi="Arial" w:cs="Arial"/>
      <w:sz w:val="20"/>
      <w:szCs w:val="20"/>
      <w:lang w:val="en-GB" w:eastAsia="en-US"/>
    </w:rPr>
  </w:style>
  <w:style w:type="paragraph" w:styleId="Voettekst">
    <w:name w:val="footer"/>
    <w:basedOn w:val="Standaard"/>
    <w:link w:val="VoettekstChar"/>
    <w:uiPriority w:val="99"/>
    <w:rsid w:val="00B3038D"/>
    <w:pPr>
      <w:tabs>
        <w:tab w:val="center" w:pos="4536"/>
        <w:tab w:val="right" w:pos="9072"/>
      </w:tabs>
    </w:pPr>
  </w:style>
  <w:style w:type="character" w:customStyle="1" w:styleId="VoettekstChar">
    <w:name w:val="Voettekst Char"/>
    <w:basedOn w:val="Standaardalinea-lettertype"/>
    <w:link w:val="Voettekst"/>
    <w:uiPriority w:val="99"/>
    <w:rsid w:val="00225B5B"/>
    <w:rPr>
      <w:rFonts w:ascii="Arial" w:hAnsi="Arial" w:cs="Arial"/>
      <w:lang w:val="fr-FR" w:eastAsia="en-US"/>
    </w:rPr>
  </w:style>
  <w:style w:type="paragraph" w:customStyle="1" w:styleId="Documenttitle">
    <w:name w:val="Document title"/>
    <w:basedOn w:val="Standaard"/>
    <w:uiPriority w:val="99"/>
    <w:rsid w:val="00B3038D"/>
    <w:pPr>
      <w:spacing w:after="200" w:line="420" w:lineRule="exact"/>
    </w:pPr>
    <w:rPr>
      <w:b/>
      <w:bCs/>
      <w:color w:val="00468C"/>
      <w:sz w:val="36"/>
      <w:szCs w:val="36"/>
      <w:lang w:val="en-US"/>
    </w:rPr>
  </w:style>
  <w:style w:type="paragraph" w:customStyle="1" w:styleId="Documentsubtitle">
    <w:name w:val="Document subtitle"/>
    <w:basedOn w:val="Standaard"/>
    <w:uiPriority w:val="99"/>
    <w:rsid w:val="00B3038D"/>
    <w:pPr>
      <w:spacing w:before="240" w:after="120" w:line="380" w:lineRule="exact"/>
      <w:outlineLvl w:val="0"/>
    </w:pPr>
    <w:rPr>
      <w:b/>
      <w:bCs/>
      <w:color w:val="00468C"/>
      <w:sz w:val="28"/>
      <w:szCs w:val="28"/>
      <w:lang w:val="en-US"/>
    </w:rPr>
  </w:style>
  <w:style w:type="paragraph" w:customStyle="1" w:styleId="Sectortitle">
    <w:name w:val="Sector title"/>
    <w:basedOn w:val="Standaard"/>
    <w:uiPriority w:val="99"/>
    <w:rsid w:val="00B3038D"/>
    <w:pPr>
      <w:framePr w:w="3969" w:h="799" w:wrap="notBeside" w:vAnchor="page" w:hAnchor="page" w:x="7145" w:y="954"/>
      <w:spacing w:line="200" w:lineRule="exact"/>
      <w:jc w:val="right"/>
    </w:pPr>
    <w:rPr>
      <w:b/>
      <w:bCs/>
      <w:color w:val="7D82BE"/>
      <w:sz w:val="14"/>
      <w:szCs w:val="14"/>
      <w:lang w:val="en-US"/>
    </w:rPr>
  </w:style>
  <w:style w:type="paragraph" w:customStyle="1" w:styleId="Sidebartitle">
    <w:name w:val="Side bar title"/>
    <w:basedOn w:val="Standaard"/>
    <w:uiPriority w:val="99"/>
    <w:rsid w:val="00B3038D"/>
    <w:pPr>
      <w:spacing w:before="80" w:after="240"/>
      <w:outlineLvl w:val="0"/>
    </w:pPr>
    <w:rPr>
      <w:b/>
      <w:bCs/>
      <w:lang w:val="en-US"/>
    </w:rPr>
  </w:style>
  <w:style w:type="paragraph" w:customStyle="1" w:styleId="Textcolumnleft">
    <w:name w:val="Text column left"/>
    <w:basedOn w:val="Standaard"/>
    <w:uiPriority w:val="99"/>
    <w:rsid w:val="00B3038D"/>
    <w:pPr>
      <w:spacing w:after="80"/>
    </w:pPr>
    <w:rPr>
      <w:lang w:val="en-US"/>
    </w:rPr>
  </w:style>
  <w:style w:type="paragraph" w:customStyle="1" w:styleId="Sectiontitle">
    <w:name w:val="Section title"/>
    <w:basedOn w:val="Standaard"/>
    <w:uiPriority w:val="99"/>
    <w:rsid w:val="00B3038D"/>
    <w:pPr>
      <w:numPr>
        <w:numId w:val="1"/>
      </w:numPr>
      <w:spacing w:after="120" w:line="310" w:lineRule="exact"/>
    </w:pPr>
    <w:rPr>
      <w:b/>
      <w:bCs/>
      <w:sz w:val="32"/>
      <w:szCs w:val="32"/>
      <w:lang w:val="en-US"/>
    </w:rPr>
  </w:style>
  <w:style w:type="paragraph" w:customStyle="1" w:styleId="Textcolumnright">
    <w:name w:val="Text column right"/>
    <w:basedOn w:val="Standaard"/>
    <w:uiPriority w:val="99"/>
    <w:rsid w:val="00B3038D"/>
    <w:pPr>
      <w:spacing w:before="120" w:after="120"/>
      <w:jc w:val="both"/>
    </w:pPr>
    <w:rPr>
      <w:lang w:val="en-US"/>
    </w:rPr>
  </w:style>
  <w:style w:type="paragraph" w:customStyle="1" w:styleId="Sectionheading">
    <w:name w:val="Section heading"/>
    <w:basedOn w:val="Standaard"/>
    <w:uiPriority w:val="99"/>
    <w:rsid w:val="00B3038D"/>
    <w:pPr>
      <w:numPr>
        <w:ilvl w:val="1"/>
        <w:numId w:val="1"/>
      </w:numPr>
      <w:spacing w:before="120" w:after="120"/>
    </w:pPr>
    <w:rPr>
      <w:b/>
      <w:bCs/>
      <w:lang w:val="en-US"/>
    </w:rPr>
  </w:style>
  <w:style w:type="paragraph" w:customStyle="1" w:styleId="Textboldcolumnright">
    <w:name w:val="Text bold column right"/>
    <w:basedOn w:val="Standaard"/>
    <w:uiPriority w:val="99"/>
    <w:rsid w:val="00B3038D"/>
    <w:pPr>
      <w:spacing w:before="120" w:after="120"/>
      <w:jc w:val="both"/>
    </w:pPr>
    <w:rPr>
      <w:b/>
      <w:bCs/>
      <w:lang w:val="en-US"/>
    </w:rPr>
  </w:style>
  <w:style w:type="paragraph" w:customStyle="1" w:styleId="Sectionsubheading">
    <w:name w:val="Section subheading"/>
    <w:basedOn w:val="Standaard"/>
    <w:uiPriority w:val="99"/>
    <w:rsid w:val="00B3038D"/>
    <w:pPr>
      <w:numPr>
        <w:ilvl w:val="2"/>
        <w:numId w:val="1"/>
      </w:numPr>
      <w:spacing w:before="360" w:after="120"/>
    </w:pPr>
    <w:rPr>
      <w:b/>
      <w:bCs/>
      <w:lang w:val="en-US"/>
    </w:rPr>
  </w:style>
  <w:style w:type="paragraph" w:customStyle="1" w:styleId="Textfooter">
    <w:name w:val="Text footer"/>
    <w:basedOn w:val="Standaard"/>
    <w:uiPriority w:val="99"/>
    <w:rsid w:val="00B3038D"/>
    <w:pPr>
      <w:framePr w:w="5670" w:h="380" w:wrap="notBeside" w:vAnchor="page" w:hAnchor="page" w:x="2450" w:y="16206"/>
      <w:spacing w:line="190" w:lineRule="exact"/>
    </w:pPr>
    <w:rPr>
      <w:i/>
      <w:iCs/>
      <w:color w:val="00468C"/>
      <w:sz w:val="16"/>
      <w:szCs w:val="16"/>
      <w:lang w:val="en-US"/>
    </w:rPr>
  </w:style>
  <w:style w:type="paragraph" w:customStyle="1" w:styleId="Documenttitlefooter">
    <w:name w:val="Document title footer"/>
    <w:basedOn w:val="Standaard"/>
    <w:uiPriority w:val="99"/>
    <w:rsid w:val="00B3038D"/>
    <w:pPr>
      <w:framePr w:w="2835" w:h="193" w:wrap="notBeside" w:vAnchor="page" w:hAnchor="page" w:x="8032" w:y="15611"/>
      <w:jc w:val="right"/>
    </w:pPr>
    <w:rPr>
      <w:color w:val="0096CC"/>
      <w:sz w:val="14"/>
      <w:szCs w:val="14"/>
    </w:rPr>
  </w:style>
  <w:style w:type="character" w:styleId="Paginanummer">
    <w:name w:val="page number"/>
    <w:basedOn w:val="Standaardalinea-lettertype"/>
    <w:uiPriority w:val="99"/>
    <w:rsid w:val="00B3038D"/>
    <w:rPr>
      <w:rFonts w:cs="Times New Roman"/>
    </w:rPr>
  </w:style>
  <w:style w:type="paragraph" w:customStyle="1" w:styleId="Pagefooter">
    <w:name w:val="Page footer"/>
    <w:basedOn w:val="Standaard"/>
    <w:uiPriority w:val="99"/>
    <w:rsid w:val="00B3038D"/>
    <w:pPr>
      <w:framePr w:w="2835" w:h="193" w:wrap="notBeside" w:vAnchor="page" w:hAnchor="page" w:x="7845" w:y="15665"/>
    </w:pPr>
    <w:rPr>
      <w:color w:val="0096CC"/>
      <w:sz w:val="14"/>
      <w:szCs w:val="14"/>
    </w:rPr>
  </w:style>
  <w:style w:type="paragraph" w:customStyle="1" w:styleId="Editotitle">
    <w:name w:val="Edito title"/>
    <w:basedOn w:val="Standaard"/>
    <w:uiPriority w:val="99"/>
    <w:rsid w:val="00B3038D"/>
    <w:pPr>
      <w:framePr w:w="3062" w:h="5404" w:wrap="notBeside" w:vAnchor="page" w:hAnchor="page" w:x="1419" w:y="5926"/>
      <w:spacing w:line="200" w:lineRule="exact"/>
      <w:jc w:val="center"/>
    </w:pPr>
    <w:rPr>
      <w:b/>
      <w:bCs/>
      <w:color w:val="00468C"/>
      <w:sz w:val="16"/>
      <w:szCs w:val="16"/>
    </w:rPr>
  </w:style>
  <w:style w:type="paragraph" w:customStyle="1" w:styleId="Textedito">
    <w:name w:val="Text edito"/>
    <w:basedOn w:val="Standaard"/>
    <w:uiPriority w:val="99"/>
    <w:rsid w:val="00B3038D"/>
    <w:pPr>
      <w:framePr w:w="3062" w:h="5404" w:wrap="notBeside" w:vAnchor="page" w:hAnchor="page" w:x="1419" w:y="5926"/>
      <w:spacing w:line="200" w:lineRule="exact"/>
      <w:jc w:val="both"/>
    </w:pPr>
    <w:rPr>
      <w:sz w:val="14"/>
      <w:szCs w:val="14"/>
      <w:lang w:val="en-US"/>
    </w:rPr>
  </w:style>
  <w:style w:type="paragraph" w:customStyle="1" w:styleId="Mailedito">
    <w:name w:val="Mail edito"/>
    <w:basedOn w:val="Standaard"/>
    <w:uiPriority w:val="99"/>
    <w:rsid w:val="00B3038D"/>
    <w:pPr>
      <w:framePr w:w="3062" w:h="5404" w:wrap="notBeside" w:vAnchor="page" w:hAnchor="page" w:x="1419" w:y="5926"/>
      <w:spacing w:line="200" w:lineRule="exact"/>
    </w:pPr>
    <w:rPr>
      <w:b/>
      <w:bCs/>
      <w:color w:val="00468C"/>
      <w:sz w:val="14"/>
      <w:szCs w:val="14"/>
      <w:lang w:val="en-US"/>
    </w:rPr>
  </w:style>
  <w:style w:type="paragraph" w:customStyle="1" w:styleId="Textadress">
    <w:name w:val="Text adress"/>
    <w:basedOn w:val="Standaard"/>
    <w:uiPriority w:val="99"/>
    <w:rsid w:val="00B3038D"/>
    <w:pPr>
      <w:framePr w:w="4536" w:h="1332" w:wrap="notBeside" w:vAnchor="page" w:hAnchor="page" w:x="1419" w:y="14119"/>
      <w:spacing w:line="190" w:lineRule="exact"/>
    </w:pPr>
    <w:rPr>
      <w:color w:val="00468C"/>
      <w:sz w:val="16"/>
      <w:szCs w:val="16"/>
      <w:lang w:val="en-US"/>
    </w:rPr>
  </w:style>
  <w:style w:type="paragraph" w:customStyle="1" w:styleId="Mailadress">
    <w:name w:val="Mail adress"/>
    <w:basedOn w:val="Standaard"/>
    <w:uiPriority w:val="99"/>
    <w:rsid w:val="00B3038D"/>
    <w:pPr>
      <w:framePr w:w="4536" w:h="1332" w:wrap="notBeside" w:vAnchor="page" w:hAnchor="page" w:x="1419" w:y="14119"/>
      <w:spacing w:line="190" w:lineRule="exact"/>
    </w:pPr>
    <w:rPr>
      <w:color w:val="0096CC"/>
      <w:sz w:val="16"/>
      <w:szCs w:val="16"/>
      <w:lang w:val="en-US"/>
    </w:rPr>
  </w:style>
  <w:style w:type="paragraph" w:styleId="Documentstructuur">
    <w:name w:val="Document Map"/>
    <w:basedOn w:val="Standaard"/>
    <w:link w:val="DocumentstructuurChar"/>
    <w:uiPriority w:val="99"/>
    <w:semiHidden/>
    <w:rsid w:val="00B3038D"/>
    <w:pPr>
      <w:shd w:val="clear" w:color="auto" w:fill="000080"/>
    </w:pPr>
    <w:rPr>
      <w:rFonts w:ascii="Tahoma" w:hAnsi="Tahoma" w:cs="Tahoma"/>
    </w:rPr>
  </w:style>
  <w:style w:type="character" w:customStyle="1" w:styleId="DocumentstructuurChar">
    <w:name w:val="Documentstructuur Char"/>
    <w:basedOn w:val="Standaardalinea-lettertype"/>
    <w:link w:val="Documentstructuur"/>
    <w:uiPriority w:val="99"/>
    <w:semiHidden/>
    <w:rsid w:val="00BB351A"/>
    <w:rPr>
      <w:rFonts w:cs="Times New Roman"/>
      <w:sz w:val="2"/>
      <w:szCs w:val="2"/>
      <w:lang w:val="en-GB" w:eastAsia="en-US"/>
    </w:rPr>
  </w:style>
  <w:style w:type="paragraph" w:styleId="Inhopg2">
    <w:name w:val="toc 2"/>
    <w:basedOn w:val="Standaard"/>
    <w:next w:val="Standaard"/>
    <w:autoRedefine/>
    <w:uiPriority w:val="99"/>
    <w:semiHidden/>
    <w:rsid w:val="006C085A"/>
    <w:pPr>
      <w:pBdr>
        <w:left w:val="single" w:sz="4" w:space="29" w:color="0096CC"/>
      </w:pBdr>
      <w:tabs>
        <w:tab w:val="left" w:pos="851"/>
        <w:tab w:val="right" w:leader="dot" w:pos="6379"/>
      </w:tabs>
      <w:spacing w:line="270" w:lineRule="exact"/>
      <w:ind w:left="851" w:right="-56" w:hanging="573"/>
    </w:pPr>
    <w:rPr>
      <w:noProof/>
      <w:sz w:val="22"/>
      <w:szCs w:val="22"/>
      <w:lang w:val="en-US"/>
    </w:rPr>
  </w:style>
  <w:style w:type="paragraph" w:styleId="Inhopg1">
    <w:name w:val="toc 1"/>
    <w:basedOn w:val="Standaard"/>
    <w:next w:val="Standaard"/>
    <w:autoRedefine/>
    <w:uiPriority w:val="99"/>
    <w:semiHidden/>
    <w:rsid w:val="001B40B4"/>
    <w:pPr>
      <w:pBdr>
        <w:left w:val="single" w:sz="4" w:space="15" w:color="0096CC"/>
      </w:pBdr>
      <w:tabs>
        <w:tab w:val="left" w:pos="284"/>
        <w:tab w:val="right" w:leader="dot" w:pos="8080"/>
      </w:tabs>
      <w:spacing w:before="240" w:line="270" w:lineRule="atLeast"/>
      <w:ind w:left="284" w:right="-56" w:hanging="284"/>
    </w:pPr>
    <w:rPr>
      <w:b/>
      <w:bCs/>
      <w:noProof/>
      <w:sz w:val="22"/>
      <w:szCs w:val="22"/>
      <w:lang w:val="en-US"/>
    </w:rPr>
  </w:style>
  <w:style w:type="paragraph" w:styleId="Inhopg3">
    <w:name w:val="toc 3"/>
    <w:basedOn w:val="Standaard"/>
    <w:next w:val="Standaard"/>
    <w:autoRedefine/>
    <w:uiPriority w:val="99"/>
    <w:semiHidden/>
    <w:rsid w:val="001B40B4"/>
    <w:pPr>
      <w:pBdr>
        <w:left w:val="single" w:sz="4" w:space="29" w:color="0096CC"/>
      </w:pBdr>
      <w:tabs>
        <w:tab w:val="left" w:pos="1418"/>
        <w:tab w:val="right" w:leader="dot" w:pos="7655"/>
      </w:tabs>
      <w:spacing w:line="270" w:lineRule="atLeast"/>
      <w:ind w:left="1021" w:right="607" w:hanging="743"/>
    </w:pPr>
    <w:rPr>
      <w:noProof/>
      <w:sz w:val="22"/>
      <w:szCs w:val="22"/>
      <w:lang w:val="en-US"/>
    </w:rPr>
  </w:style>
  <w:style w:type="paragraph" w:styleId="Inhopg4">
    <w:name w:val="toc 4"/>
    <w:basedOn w:val="Standaard"/>
    <w:next w:val="Standaard"/>
    <w:autoRedefine/>
    <w:uiPriority w:val="99"/>
    <w:semiHidden/>
    <w:rsid w:val="00B3038D"/>
    <w:pPr>
      <w:ind w:left="600"/>
    </w:pPr>
  </w:style>
  <w:style w:type="paragraph" w:styleId="Inhopg5">
    <w:name w:val="toc 5"/>
    <w:basedOn w:val="Standaard"/>
    <w:next w:val="Standaard"/>
    <w:autoRedefine/>
    <w:uiPriority w:val="99"/>
    <w:semiHidden/>
    <w:rsid w:val="00B3038D"/>
    <w:pPr>
      <w:ind w:left="800"/>
    </w:pPr>
  </w:style>
  <w:style w:type="paragraph" w:styleId="Inhopg6">
    <w:name w:val="toc 6"/>
    <w:basedOn w:val="Standaard"/>
    <w:next w:val="Standaard"/>
    <w:autoRedefine/>
    <w:uiPriority w:val="99"/>
    <w:semiHidden/>
    <w:rsid w:val="00B3038D"/>
    <w:pPr>
      <w:ind w:left="1000"/>
    </w:pPr>
  </w:style>
  <w:style w:type="paragraph" w:styleId="Inhopg7">
    <w:name w:val="toc 7"/>
    <w:basedOn w:val="Standaard"/>
    <w:next w:val="Standaard"/>
    <w:autoRedefine/>
    <w:uiPriority w:val="99"/>
    <w:semiHidden/>
    <w:rsid w:val="00B3038D"/>
    <w:pPr>
      <w:ind w:left="1200"/>
    </w:pPr>
  </w:style>
  <w:style w:type="paragraph" w:styleId="Inhopg8">
    <w:name w:val="toc 8"/>
    <w:basedOn w:val="Standaard"/>
    <w:next w:val="Standaard"/>
    <w:autoRedefine/>
    <w:uiPriority w:val="99"/>
    <w:semiHidden/>
    <w:rsid w:val="00B3038D"/>
    <w:pPr>
      <w:ind w:left="1400"/>
    </w:pPr>
  </w:style>
  <w:style w:type="paragraph" w:styleId="Inhopg9">
    <w:name w:val="toc 9"/>
    <w:basedOn w:val="Standaard"/>
    <w:next w:val="Standaard"/>
    <w:autoRedefine/>
    <w:uiPriority w:val="99"/>
    <w:semiHidden/>
    <w:rsid w:val="00B3038D"/>
    <w:pPr>
      <w:ind w:left="1600"/>
    </w:pPr>
  </w:style>
  <w:style w:type="character" w:styleId="Hyperlink">
    <w:name w:val="Hyperlink"/>
    <w:basedOn w:val="Standaardalinea-lettertype"/>
    <w:uiPriority w:val="99"/>
    <w:rsid w:val="00B3038D"/>
    <w:rPr>
      <w:rFonts w:cs="Times New Roman"/>
      <w:color w:val="0000FF"/>
      <w:u w:val="single"/>
    </w:rPr>
  </w:style>
  <w:style w:type="paragraph" w:customStyle="1" w:styleId="Bullet">
    <w:name w:val="Bullet"/>
    <w:basedOn w:val="Standaard"/>
    <w:uiPriority w:val="99"/>
    <w:rsid w:val="006A59E5"/>
    <w:pPr>
      <w:numPr>
        <w:numId w:val="2"/>
      </w:numPr>
      <w:spacing w:line="312" w:lineRule="auto"/>
    </w:pPr>
    <w:rPr>
      <w:lang w:val="nl-NL"/>
    </w:rPr>
  </w:style>
  <w:style w:type="paragraph" w:customStyle="1" w:styleId="Samenvatting">
    <w:name w:val="Samenvatting"/>
    <w:basedOn w:val="Kop1"/>
    <w:next w:val="Standaard"/>
    <w:uiPriority w:val="99"/>
    <w:rsid w:val="006A59E5"/>
    <w:pPr>
      <w:pageBreakBefore/>
      <w:pBdr>
        <w:top w:val="single" w:sz="4" w:space="1" w:color="003366"/>
        <w:left w:val="single" w:sz="4" w:space="4" w:color="003366"/>
      </w:pBdr>
      <w:spacing w:line="240" w:lineRule="auto"/>
    </w:pPr>
    <w:rPr>
      <w:b w:val="0"/>
      <w:bCs w:val="0"/>
      <w:color w:val="008080"/>
      <w:kern w:val="32"/>
      <w:sz w:val="36"/>
      <w:szCs w:val="36"/>
      <w:lang w:val="nl-NL"/>
    </w:rPr>
  </w:style>
  <w:style w:type="paragraph" w:customStyle="1" w:styleId="Bijlage">
    <w:name w:val="Bijlage"/>
    <w:basedOn w:val="Samenvatting"/>
    <w:next w:val="Standaard"/>
    <w:uiPriority w:val="99"/>
    <w:rsid w:val="006A59E5"/>
    <w:pPr>
      <w:numPr>
        <w:numId w:val="3"/>
      </w:numPr>
      <w:tabs>
        <w:tab w:val="left" w:pos="1701"/>
      </w:tabs>
      <w:ind w:left="1701" w:hanging="1701"/>
    </w:pPr>
  </w:style>
  <w:style w:type="paragraph" w:customStyle="1" w:styleId="Tabel">
    <w:name w:val="Tabel"/>
    <w:basedOn w:val="Standaard"/>
    <w:uiPriority w:val="99"/>
    <w:rsid w:val="00256D9D"/>
    <w:pPr>
      <w:keepNext/>
      <w:keepLines/>
      <w:spacing w:before="60" w:after="60" w:line="240" w:lineRule="auto"/>
    </w:pPr>
    <w:rPr>
      <w:lang w:val="nl-NL" w:eastAsia="nl-NL"/>
    </w:rPr>
  </w:style>
  <w:style w:type="table" w:styleId="Tabelraster">
    <w:name w:val="Table Grid"/>
    <w:basedOn w:val="Standaardtabel"/>
    <w:uiPriority w:val="99"/>
    <w:rsid w:val="000860A2"/>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ardinspringing">
    <w:name w:val="Normal Indent"/>
    <w:basedOn w:val="Standaard"/>
    <w:link w:val="StandaardinspringingChar"/>
    <w:uiPriority w:val="99"/>
    <w:rsid w:val="0050584F"/>
    <w:pPr>
      <w:spacing w:before="120" w:after="120" w:line="240" w:lineRule="auto"/>
      <w:ind w:left="709"/>
      <w:jc w:val="both"/>
    </w:pPr>
    <w:rPr>
      <w:sz w:val="22"/>
      <w:szCs w:val="22"/>
    </w:rPr>
  </w:style>
  <w:style w:type="character" w:customStyle="1" w:styleId="StandaardinspringingChar">
    <w:name w:val="Standaardinspringing Char"/>
    <w:basedOn w:val="Standaardalinea-lettertype"/>
    <w:link w:val="Standaardinspringing"/>
    <w:uiPriority w:val="99"/>
    <w:rsid w:val="0050584F"/>
    <w:rPr>
      <w:rFonts w:ascii="Arial" w:hAnsi="Arial" w:cs="Arial"/>
      <w:sz w:val="22"/>
      <w:szCs w:val="22"/>
      <w:lang w:eastAsia="en-US"/>
    </w:rPr>
  </w:style>
  <w:style w:type="paragraph" w:styleId="Voetnoottekst">
    <w:name w:val="footnote text"/>
    <w:basedOn w:val="Standaard"/>
    <w:link w:val="VoetnoottekstChar"/>
    <w:uiPriority w:val="99"/>
    <w:semiHidden/>
    <w:rsid w:val="00046645"/>
    <w:pPr>
      <w:spacing w:after="240" w:line="240" w:lineRule="auto"/>
      <w:ind w:left="357" w:hanging="357"/>
      <w:jc w:val="both"/>
    </w:pPr>
    <w:rPr>
      <w:lang w:eastAsia="en-GB"/>
    </w:rPr>
  </w:style>
  <w:style w:type="character" w:customStyle="1" w:styleId="VoetnoottekstChar">
    <w:name w:val="Voetnoottekst Char"/>
    <w:basedOn w:val="Standaardalinea-lettertype"/>
    <w:link w:val="Voetnoottekst"/>
    <w:uiPriority w:val="99"/>
    <w:rsid w:val="00046645"/>
    <w:rPr>
      <w:rFonts w:cs="Times New Roman"/>
    </w:rPr>
  </w:style>
  <w:style w:type="character" w:styleId="Voetnootmarkering">
    <w:name w:val="footnote reference"/>
    <w:basedOn w:val="Standaardalinea-lettertype"/>
    <w:uiPriority w:val="99"/>
    <w:semiHidden/>
    <w:rsid w:val="00046645"/>
    <w:rPr>
      <w:rFonts w:cs="Times New Roman"/>
      <w:vertAlign w:val="superscript"/>
    </w:rPr>
  </w:style>
  <w:style w:type="paragraph" w:customStyle="1" w:styleId="Default">
    <w:name w:val="Default"/>
    <w:uiPriority w:val="99"/>
    <w:rsid w:val="00046645"/>
    <w:pPr>
      <w:autoSpaceDE w:val="0"/>
      <w:autoSpaceDN w:val="0"/>
      <w:adjustRightInd w:val="0"/>
    </w:pPr>
    <w:rPr>
      <w:rFonts w:ascii="Arial" w:hAnsi="Arial" w:cs="Arial"/>
      <w:color w:val="000000"/>
      <w:sz w:val="24"/>
      <w:szCs w:val="24"/>
      <w:lang w:val="en-GB" w:eastAsia="en-GB"/>
    </w:rPr>
  </w:style>
  <w:style w:type="paragraph" w:styleId="Lijstalinea">
    <w:name w:val="List Paragraph"/>
    <w:basedOn w:val="Standaard"/>
    <w:uiPriority w:val="99"/>
    <w:qFormat/>
    <w:rsid w:val="00046645"/>
    <w:pPr>
      <w:spacing w:line="240" w:lineRule="auto"/>
      <w:ind w:left="720"/>
      <w:contextualSpacing/>
    </w:pPr>
    <w:rPr>
      <w:sz w:val="24"/>
      <w:szCs w:val="24"/>
    </w:rPr>
  </w:style>
  <w:style w:type="paragraph" w:styleId="Normaalweb">
    <w:name w:val="Normal (Web)"/>
    <w:basedOn w:val="Standaard"/>
    <w:uiPriority w:val="99"/>
    <w:rsid w:val="00046645"/>
    <w:pPr>
      <w:spacing w:before="100" w:beforeAutospacing="1" w:after="100" w:afterAutospacing="1" w:line="240" w:lineRule="auto"/>
    </w:pPr>
    <w:rPr>
      <w:rFonts w:ascii="Times New Roman" w:eastAsia="SimSun" w:hAnsi="Times New Roman" w:cs="Times New Roman"/>
      <w:sz w:val="24"/>
      <w:szCs w:val="24"/>
      <w:lang w:val="da-DK" w:eastAsia="zh-CN"/>
    </w:rPr>
  </w:style>
  <w:style w:type="paragraph" w:customStyle="1" w:styleId="CGn2">
    <w:name w:val="CGn2"/>
    <w:basedOn w:val="Standaard"/>
    <w:uiPriority w:val="99"/>
    <w:rsid w:val="00046645"/>
    <w:pPr>
      <w:keepNext/>
      <w:numPr>
        <w:ilvl w:val="1"/>
        <w:numId w:val="5"/>
      </w:numPr>
      <w:suppressAutoHyphens/>
      <w:spacing w:before="240" w:line="240" w:lineRule="auto"/>
    </w:pPr>
    <w:rPr>
      <w:rFonts w:ascii="Calibri" w:hAnsi="Calibri" w:cs="Calibri"/>
      <w:b/>
      <w:bCs/>
      <w:color w:val="009BCC"/>
      <w:sz w:val="32"/>
      <w:szCs w:val="32"/>
      <w:lang w:val="en-US" w:eastAsia="en-CA"/>
    </w:rPr>
  </w:style>
  <w:style w:type="paragraph" w:styleId="Ballontekst">
    <w:name w:val="Balloon Text"/>
    <w:basedOn w:val="Standaard"/>
    <w:link w:val="BallontekstChar"/>
    <w:uiPriority w:val="99"/>
    <w:semiHidden/>
    <w:rsid w:val="006B684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rsid w:val="006B684B"/>
    <w:rPr>
      <w:rFonts w:ascii="Tahoma" w:hAnsi="Tahoma" w:cs="Tahoma"/>
      <w:sz w:val="16"/>
      <w:szCs w:val="16"/>
      <w:lang w:val="fr-FR" w:eastAsia="en-US"/>
    </w:rPr>
  </w:style>
  <w:style w:type="character" w:customStyle="1" w:styleId="apple-style-span">
    <w:name w:val="apple-style-span"/>
    <w:basedOn w:val="Standaardalinea-lettertype"/>
    <w:uiPriority w:val="99"/>
    <w:rsid w:val="00A9050B"/>
    <w:rPr>
      <w:rFonts w:cs="Times New Roman"/>
    </w:rPr>
  </w:style>
  <w:style w:type="paragraph" w:customStyle="1" w:styleId="Style1">
    <w:name w:val="Style1"/>
    <w:basedOn w:val="Sectiontitle"/>
    <w:uiPriority w:val="99"/>
    <w:rsid w:val="0080060F"/>
    <w:pPr>
      <w:numPr>
        <w:numId w:val="0"/>
      </w:numPr>
      <w:spacing w:after="0" w:line="300" w:lineRule="exact"/>
      <w:outlineLvl w:val="1"/>
    </w:pPr>
    <w:rPr>
      <w:color w:val="008080"/>
      <w:lang w:val="en-GB"/>
    </w:rPr>
  </w:style>
  <w:style w:type="paragraph" w:customStyle="1" w:styleId="CVNormal">
    <w:name w:val="CV Normal"/>
    <w:basedOn w:val="Standaard"/>
    <w:uiPriority w:val="99"/>
    <w:rsid w:val="00D87670"/>
    <w:pPr>
      <w:spacing w:line="240" w:lineRule="auto"/>
      <w:ind w:left="113" w:right="113"/>
    </w:pPr>
    <w:rPr>
      <w:rFonts w:ascii="Arial Narrow" w:hAnsi="Arial Narrow" w:cs="Arial Narrow"/>
      <w:lang w:val="nl-NL" w:eastAsia="nl-NL"/>
    </w:rPr>
  </w:style>
  <w:style w:type="paragraph" w:customStyle="1" w:styleId="Aufzhlungnumeriert">
    <w:name w:val="Aufzählung numeriert"/>
    <w:basedOn w:val="Standaard"/>
    <w:uiPriority w:val="99"/>
    <w:rsid w:val="00542F0F"/>
    <w:pPr>
      <w:numPr>
        <w:numId w:val="6"/>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 w:val="left" w:pos="15026"/>
        <w:tab w:val="left" w:pos="15309"/>
        <w:tab w:val="left" w:pos="15593"/>
        <w:tab w:val="left" w:pos="15876"/>
        <w:tab w:val="left" w:pos="16160"/>
        <w:tab w:val="left" w:pos="16443"/>
        <w:tab w:val="left" w:pos="16727"/>
        <w:tab w:val="left" w:pos="17010"/>
      </w:tabs>
      <w:autoSpaceDE w:val="0"/>
      <w:autoSpaceDN w:val="0"/>
      <w:adjustRightInd w:val="0"/>
      <w:spacing w:before="60" w:afterLines="60" w:line="240" w:lineRule="auto"/>
      <w:ind w:left="284" w:hanging="284"/>
      <w:jc w:val="both"/>
    </w:pPr>
    <w:rPr>
      <w:noProof/>
      <w:lang w:eastAsia="da-DK"/>
    </w:rPr>
  </w:style>
  <w:style w:type="paragraph" w:customStyle="1" w:styleId="CVNormal-FirstLine">
    <w:name w:val="CV Normal - First Line"/>
    <w:basedOn w:val="CVNormal"/>
    <w:next w:val="CVNormal"/>
    <w:uiPriority w:val="99"/>
    <w:rsid w:val="004D11E1"/>
    <w:pPr>
      <w:suppressAutoHyphens/>
      <w:spacing w:before="74"/>
    </w:pPr>
    <w:rPr>
      <w:lang w:val="en-US" w:eastAsia="ar-SA"/>
    </w:rPr>
  </w:style>
  <w:style w:type="character" w:styleId="Zwaar">
    <w:name w:val="Strong"/>
    <w:basedOn w:val="Standaardalinea-lettertype"/>
    <w:uiPriority w:val="99"/>
    <w:qFormat/>
    <w:rsid w:val="007472AD"/>
    <w:rPr>
      <w:rFonts w:cs="Times New Roman"/>
      <w:b/>
      <w:bCs/>
    </w:rPr>
  </w:style>
  <w:style w:type="paragraph" w:customStyle="1" w:styleId="CVTitle">
    <w:name w:val="CV Title"/>
    <w:basedOn w:val="Standaard"/>
    <w:uiPriority w:val="99"/>
    <w:rsid w:val="007472AD"/>
    <w:pPr>
      <w:suppressAutoHyphens/>
      <w:spacing w:line="240" w:lineRule="auto"/>
      <w:ind w:left="113" w:right="113"/>
      <w:jc w:val="right"/>
    </w:pPr>
    <w:rPr>
      <w:rFonts w:ascii="Arial Narrow" w:hAnsi="Arial Narrow" w:cs="Arial Narrow"/>
      <w:b/>
      <w:bCs/>
      <w:spacing w:val="10"/>
      <w:sz w:val="28"/>
      <w:szCs w:val="28"/>
      <w:lang w:val="fr-FR" w:eastAsia="ar-SA"/>
    </w:rPr>
  </w:style>
  <w:style w:type="paragraph" w:customStyle="1" w:styleId="CVHeading1">
    <w:name w:val="CV Heading 1"/>
    <w:basedOn w:val="Standaard"/>
    <w:next w:val="Standaard"/>
    <w:uiPriority w:val="99"/>
    <w:rsid w:val="007472AD"/>
    <w:pPr>
      <w:suppressAutoHyphens/>
      <w:spacing w:before="74" w:line="240" w:lineRule="auto"/>
      <w:ind w:left="113" w:right="113"/>
      <w:jc w:val="right"/>
    </w:pPr>
    <w:rPr>
      <w:rFonts w:ascii="Arial Narrow" w:hAnsi="Arial Narrow" w:cs="Arial Narrow"/>
      <w:b/>
      <w:bCs/>
      <w:sz w:val="24"/>
      <w:szCs w:val="24"/>
      <w:lang w:val="en-US" w:eastAsia="ar-SA"/>
    </w:rPr>
  </w:style>
  <w:style w:type="paragraph" w:customStyle="1" w:styleId="CVHeading2">
    <w:name w:val="CV Heading 2"/>
    <w:basedOn w:val="CVHeading1"/>
    <w:next w:val="Standaard"/>
    <w:uiPriority w:val="99"/>
    <w:rsid w:val="007472AD"/>
    <w:pPr>
      <w:spacing w:before="0"/>
    </w:pPr>
    <w:rPr>
      <w:b w:val="0"/>
      <w:bCs w:val="0"/>
      <w:sz w:val="22"/>
      <w:szCs w:val="22"/>
    </w:rPr>
  </w:style>
  <w:style w:type="paragraph" w:customStyle="1" w:styleId="CVHeading2-FirstLine">
    <w:name w:val="CV Heading 2 - First Line"/>
    <w:basedOn w:val="CVHeading2"/>
    <w:next w:val="CVHeading2"/>
    <w:uiPriority w:val="99"/>
    <w:rsid w:val="007472AD"/>
    <w:pPr>
      <w:spacing w:before="74"/>
    </w:pPr>
  </w:style>
  <w:style w:type="paragraph" w:customStyle="1" w:styleId="CVHeading3">
    <w:name w:val="CV Heading 3"/>
    <w:basedOn w:val="Standaard"/>
    <w:next w:val="Standaard"/>
    <w:uiPriority w:val="99"/>
    <w:rsid w:val="007472AD"/>
    <w:pPr>
      <w:suppressAutoHyphens/>
      <w:spacing w:line="240" w:lineRule="auto"/>
      <w:ind w:left="113" w:right="113"/>
      <w:jc w:val="right"/>
      <w:textAlignment w:val="center"/>
    </w:pPr>
    <w:rPr>
      <w:rFonts w:ascii="Arial Narrow" w:hAnsi="Arial Narrow" w:cs="Arial Narrow"/>
      <w:lang w:val="en-US" w:eastAsia="ar-SA"/>
    </w:rPr>
  </w:style>
  <w:style w:type="paragraph" w:customStyle="1" w:styleId="CVHeading3-FirstLine">
    <w:name w:val="CV Heading 3 - First Line"/>
    <w:basedOn w:val="CVHeading3"/>
    <w:next w:val="CVHeading3"/>
    <w:uiPriority w:val="99"/>
    <w:rsid w:val="007472AD"/>
    <w:pPr>
      <w:spacing w:before="74"/>
    </w:pPr>
  </w:style>
  <w:style w:type="paragraph" w:customStyle="1" w:styleId="CVHeadingLanguage">
    <w:name w:val="CV Heading Language"/>
    <w:basedOn w:val="CVHeading2"/>
    <w:next w:val="LevelAssessment-Code"/>
    <w:uiPriority w:val="99"/>
    <w:rsid w:val="007472AD"/>
    <w:rPr>
      <w:b/>
      <w:bCs/>
    </w:rPr>
  </w:style>
  <w:style w:type="paragraph" w:customStyle="1" w:styleId="LevelAssessment-Code">
    <w:name w:val="Level Assessment - Code"/>
    <w:basedOn w:val="Standaard"/>
    <w:next w:val="LevelAssessment-Description"/>
    <w:uiPriority w:val="99"/>
    <w:rsid w:val="007472AD"/>
    <w:pPr>
      <w:suppressAutoHyphens/>
      <w:spacing w:line="240" w:lineRule="auto"/>
      <w:ind w:left="28"/>
      <w:jc w:val="center"/>
    </w:pPr>
    <w:rPr>
      <w:rFonts w:ascii="Arial Narrow" w:hAnsi="Arial Narrow" w:cs="Arial Narrow"/>
      <w:sz w:val="18"/>
      <w:szCs w:val="18"/>
      <w:lang w:val="en-US" w:eastAsia="ar-SA"/>
    </w:rPr>
  </w:style>
  <w:style w:type="paragraph" w:customStyle="1" w:styleId="LevelAssessment-Description">
    <w:name w:val="Level Assessment - Description"/>
    <w:basedOn w:val="LevelAssessment-Code"/>
    <w:next w:val="LevelAssessment-Code"/>
    <w:uiPriority w:val="99"/>
    <w:rsid w:val="007472AD"/>
    <w:pPr>
      <w:textAlignment w:val="bottom"/>
    </w:pPr>
  </w:style>
  <w:style w:type="paragraph" w:customStyle="1" w:styleId="CVHeadingLevel">
    <w:name w:val="CV Heading Level"/>
    <w:basedOn w:val="CVHeading3"/>
    <w:next w:val="Standaard"/>
    <w:uiPriority w:val="99"/>
    <w:rsid w:val="007472AD"/>
    <w:rPr>
      <w:i/>
      <w:iCs/>
    </w:rPr>
  </w:style>
  <w:style w:type="paragraph" w:customStyle="1" w:styleId="LevelAssessment-Heading1">
    <w:name w:val="Level Assessment - Heading 1"/>
    <w:basedOn w:val="LevelAssessment-Code"/>
    <w:uiPriority w:val="99"/>
    <w:rsid w:val="007472AD"/>
    <w:pPr>
      <w:ind w:left="57" w:right="57"/>
    </w:pPr>
    <w:rPr>
      <w:b/>
      <w:bCs/>
      <w:sz w:val="22"/>
      <w:szCs w:val="22"/>
    </w:rPr>
  </w:style>
  <w:style w:type="paragraph" w:customStyle="1" w:styleId="LevelAssessment-Heading2">
    <w:name w:val="Level Assessment - Heading 2"/>
    <w:basedOn w:val="Standaard"/>
    <w:uiPriority w:val="99"/>
    <w:rsid w:val="007472AD"/>
    <w:pPr>
      <w:suppressAutoHyphens/>
      <w:spacing w:line="240" w:lineRule="auto"/>
      <w:ind w:left="57" w:right="57"/>
      <w:jc w:val="center"/>
    </w:pPr>
    <w:rPr>
      <w:rFonts w:ascii="Arial Narrow" w:hAnsi="Arial Narrow" w:cs="Arial Narrow"/>
      <w:sz w:val="18"/>
      <w:szCs w:val="18"/>
      <w:lang w:val="en-US" w:eastAsia="ar-SA"/>
    </w:rPr>
  </w:style>
  <w:style w:type="paragraph" w:customStyle="1" w:styleId="LevelAssessment-Note">
    <w:name w:val="Level Assessment - Note"/>
    <w:basedOn w:val="LevelAssessment-Code"/>
    <w:uiPriority w:val="99"/>
    <w:rsid w:val="007472AD"/>
    <w:pPr>
      <w:ind w:left="113"/>
      <w:jc w:val="left"/>
    </w:pPr>
    <w:rPr>
      <w:i/>
      <w:iCs/>
    </w:rPr>
  </w:style>
  <w:style w:type="paragraph" w:customStyle="1" w:styleId="CVMajor-FirstLine">
    <w:name w:val="CV Major - First Line"/>
    <w:basedOn w:val="Standaard"/>
    <w:next w:val="Standaard"/>
    <w:uiPriority w:val="99"/>
    <w:rsid w:val="007472AD"/>
    <w:pPr>
      <w:suppressAutoHyphens/>
      <w:spacing w:before="74" w:line="240" w:lineRule="auto"/>
      <w:ind w:left="113" w:right="113"/>
    </w:pPr>
    <w:rPr>
      <w:rFonts w:ascii="Arial Narrow" w:hAnsi="Arial Narrow" w:cs="Arial Narrow"/>
      <w:b/>
      <w:bCs/>
      <w:sz w:val="24"/>
      <w:szCs w:val="24"/>
      <w:lang w:val="en-US" w:eastAsia="ar-SA"/>
    </w:rPr>
  </w:style>
  <w:style w:type="paragraph" w:customStyle="1" w:styleId="CVMedium-FirstLine">
    <w:name w:val="CV Medium - First Line"/>
    <w:basedOn w:val="Standaard"/>
    <w:next w:val="Standaard"/>
    <w:uiPriority w:val="99"/>
    <w:rsid w:val="007472AD"/>
    <w:pPr>
      <w:suppressAutoHyphens/>
      <w:spacing w:before="74" w:line="240" w:lineRule="auto"/>
      <w:ind w:left="113" w:right="113"/>
    </w:pPr>
    <w:rPr>
      <w:rFonts w:ascii="Arial Narrow" w:hAnsi="Arial Narrow" w:cs="Arial Narrow"/>
      <w:b/>
      <w:bCs/>
      <w:sz w:val="22"/>
      <w:szCs w:val="22"/>
      <w:lang w:val="en-US" w:eastAsia="ar-SA"/>
    </w:rPr>
  </w:style>
  <w:style w:type="paragraph" w:customStyle="1" w:styleId="CVSpacer">
    <w:name w:val="CV Spacer"/>
    <w:basedOn w:val="CVNormal"/>
    <w:uiPriority w:val="99"/>
    <w:rsid w:val="007472AD"/>
    <w:pPr>
      <w:suppressAutoHyphens/>
    </w:pPr>
    <w:rPr>
      <w:sz w:val="4"/>
      <w:szCs w:val="4"/>
      <w:lang w:val="en-US" w:eastAsia="ar-SA"/>
    </w:rPr>
  </w:style>
  <w:style w:type="paragraph" w:customStyle="1" w:styleId="Name">
    <w:name w:val="Name"/>
    <w:basedOn w:val="Standaard"/>
    <w:next w:val="Titel"/>
    <w:uiPriority w:val="99"/>
    <w:rsid w:val="00D23C5A"/>
    <w:pPr>
      <w:spacing w:line="260" w:lineRule="atLeast"/>
      <w:jc w:val="both"/>
    </w:pPr>
    <w:rPr>
      <w:rFonts w:ascii="Impact" w:hAnsi="Impact" w:cs="Impact"/>
      <w:smallCaps/>
      <w:sz w:val="24"/>
      <w:szCs w:val="24"/>
      <w:lang w:val="en-US"/>
    </w:rPr>
  </w:style>
  <w:style w:type="paragraph" w:styleId="Titel">
    <w:name w:val="Title"/>
    <w:basedOn w:val="Standaard"/>
    <w:next w:val="Standaard"/>
    <w:link w:val="TitelChar"/>
    <w:uiPriority w:val="99"/>
    <w:qFormat/>
    <w:rsid w:val="00D23C5A"/>
    <w:pPr>
      <w:pBdr>
        <w:bottom w:val="single" w:sz="8" w:space="4" w:color="4F81BD"/>
      </w:pBdr>
      <w:spacing w:after="300" w:line="240" w:lineRule="auto"/>
      <w:contextualSpacing/>
    </w:pPr>
    <w:rPr>
      <w:rFonts w:ascii="Cambria" w:hAnsi="Cambria" w:cs="Cambria"/>
      <w:color w:val="17365D"/>
      <w:spacing w:val="5"/>
      <w:kern w:val="28"/>
      <w:sz w:val="52"/>
      <w:szCs w:val="52"/>
    </w:rPr>
  </w:style>
  <w:style w:type="character" w:customStyle="1" w:styleId="TitelChar">
    <w:name w:val="Titel Char"/>
    <w:basedOn w:val="Standaardalinea-lettertype"/>
    <w:link w:val="Titel"/>
    <w:uiPriority w:val="99"/>
    <w:rsid w:val="00D23C5A"/>
    <w:rPr>
      <w:rFonts w:ascii="Cambria" w:hAnsi="Cambria" w:cs="Cambria"/>
      <w:color w:val="17365D"/>
      <w:spacing w:val="5"/>
      <w:kern w:val="28"/>
      <w:sz w:val="52"/>
      <w:szCs w:val="52"/>
      <w:lang w:val="en-GB" w:eastAsia="en-US"/>
    </w:rPr>
  </w:style>
  <w:style w:type="character" w:styleId="Nadruk">
    <w:name w:val="Emphasis"/>
    <w:basedOn w:val="Standaardalinea-lettertype"/>
    <w:uiPriority w:val="99"/>
    <w:qFormat/>
    <w:rsid w:val="00E20F0B"/>
    <w:rPr>
      <w:rFonts w:cs="Times New Roman"/>
      <w:i/>
      <w:iCs/>
    </w:rPr>
  </w:style>
  <w:style w:type="character" w:styleId="Verwijzingopmerking">
    <w:name w:val="annotation reference"/>
    <w:basedOn w:val="Standaardalinea-lettertype"/>
    <w:uiPriority w:val="99"/>
    <w:semiHidden/>
    <w:rsid w:val="00B131CC"/>
    <w:rPr>
      <w:rFonts w:cs="Times New Roman"/>
      <w:sz w:val="16"/>
      <w:szCs w:val="16"/>
    </w:rPr>
  </w:style>
  <w:style w:type="paragraph" w:styleId="Tekstopmerking">
    <w:name w:val="annotation text"/>
    <w:basedOn w:val="Standaard"/>
    <w:link w:val="TekstopmerkingChar"/>
    <w:uiPriority w:val="99"/>
    <w:semiHidden/>
    <w:rsid w:val="00B131CC"/>
    <w:pPr>
      <w:spacing w:line="240" w:lineRule="auto"/>
    </w:pPr>
  </w:style>
  <w:style w:type="character" w:customStyle="1" w:styleId="TekstopmerkingChar">
    <w:name w:val="Tekst opmerking Char"/>
    <w:basedOn w:val="Standaardalinea-lettertype"/>
    <w:link w:val="Tekstopmerking"/>
    <w:uiPriority w:val="99"/>
    <w:rsid w:val="00B131CC"/>
    <w:rPr>
      <w:rFonts w:ascii="Arial" w:hAnsi="Arial" w:cs="Arial"/>
      <w:lang w:val="en-GB" w:eastAsia="en-US"/>
    </w:rPr>
  </w:style>
  <w:style w:type="paragraph" w:styleId="Onderwerpvanopmerking">
    <w:name w:val="annotation subject"/>
    <w:basedOn w:val="Tekstopmerking"/>
    <w:next w:val="Tekstopmerking"/>
    <w:link w:val="OnderwerpvanopmerkingChar"/>
    <w:uiPriority w:val="99"/>
    <w:semiHidden/>
    <w:rsid w:val="00B131CC"/>
    <w:rPr>
      <w:b/>
      <w:bCs/>
    </w:rPr>
  </w:style>
  <w:style w:type="character" w:customStyle="1" w:styleId="OnderwerpvanopmerkingChar">
    <w:name w:val="Onderwerp van opmerking Char"/>
    <w:basedOn w:val="TekstopmerkingChar"/>
    <w:link w:val="Onderwerpvanopmerking"/>
    <w:uiPriority w:val="99"/>
    <w:rsid w:val="00B131CC"/>
    <w:rPr>
      <w:b/>
      <w:bCs/>
    </w:rPr>
  </w:style>
  <w:style w:type="paragraph" w:styleId="Bijschrift">
    <w:name w:val="caption"/>
    <w:basedOn w:val="Standaard"/>
    <w:next w:val="Standaard"/>
    <w:uiPriority w:val="99"/>
    <w:qFormat/>
    <w:rsid w:val="00805C8F"/>
    <w:pPr>
      <w:spacing w:before="120" w:after="120" w:line="312" w:lineRule="auto"/>
    </w:pPr>
    <w:rPr>
      <w:rFonts w:ascii="Calibri" w:hAnsi="Calibri" w:cs="Calibri"/>
      <w:color w:val="1F497D"/>
      <w:sz w:val="28"/>
      <w:szCs w:val="28"/>
      <w:lang w:val="nl-NL"/>
    </w:rPr>
  </w:style>
  <w:style w:type="paragraph" w:customStyle="1" w:styleId="Kopje">
    <w:name w:val="Kopje"/>
    <w:basedOn w:val="Standaard"/>
    <w:next w:val="Standaard"/>
    <w:link w:val="KopjeChar"/>
    <w:uiPriority w:val="99"/>
    <w:rsid w:val="007875C5"/>
    <w:pPr>
      <w:keepNext/>
      <w:spacing w:line="312" w:lineRule="auto"/>
    </w:pPr>
    <w:rPr>
      <w:color w:val="003366"/>
      <w:lang w:val="nl-NL" w:eastAsia="zh-TW"/>
    </w:rPr>
  </w:style>
  <w:style w:type="character" w:customStyle="1" w:styleId="KopjeChar">
    <w:name w:val="Kopje Char"/>
    <w:basedOn w:val="Standaardalinea-lettertype"/>
    <w:link w:val="Kopje"/>
    <w:uiPriority w:val="99"/>
    <w:rsid w:val="007875C5"/>
    <w:rPr>
      <w:rFonts w:ascii="Arial" w:hAnsi="Arial" w:cs="Arial"/>
      <w:color w:val="003366"/>
      <w:sz w:val="24"/>
      <w:szCs w:val="24"/>
      <w:lang w:eastAsia="zh-TW"/>
    </w:rPr>
  </w:style>
  <w:style w:type="table" w:styleId="Gemiddeldelijst2-accent1">
    <w:name w:val="Medium List 2 Accent 1"/>
    <w:basedOn w:val="Standaardtabel"/>
    <w:uiPriority w:val="99"/>
    <w:rsid w:val="009A3621"/>
    <w:rPr>
      <w:rFonts w:ascii="Cambria" w:hAnsi="Cambria" w:cs="Cambria"/>
      <w:color w:val="000000"/>
      <w:sz w:val="20"/>
      <w:szCs w:val="20"/>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Gemiddeldelijst2-accent4">
    <w:name w:val="Medium List 2 Accent 4"/>
    <w:basedOn w:val="Standaardtabel"/>
    <w:uiPriority w:val="99"/>
    <w:rsid w:val="009A3621"/>
    <w:rPr>
      <w:rFonts w:ascii="Cambria" w:hAnsi="Cambria" w:cs="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styleId="Plattetekst">
    <w:name w:val="Body Text"/>
    <w:basedOn w:val="Standaard"/>
    <w:link w:val="PlattetekstChar"/>
    <w:uiPriority w:val="99"/>
    <w:rsid w:val="004E209C"/>
    <w:pPr>
      <w:spacing w:line="240" w:lineRule="auto"/>
      <w:jc w:val="both"/>
    </w:pPr>
    <w:rPr>
      <w:sz w:val="24"/>
      <w:szCs w:val="24"/>
      <w:lang w:eastAsia="en-GB"/>
    </w:rPr>
  </w:style>
  <w:style w:type="character" w:customStyle="1" w:styleId="PlattetekstChar">
    <w:name w:val="Platte tekst Char"/>
    <w:basedOn w:val="Standaardalinea-lettertype"/>
    <w:link w:val="Plattetekst"/>
    <w:uiPriority w:val="99"/>
    <w:rsid w:val="004E209C"/>
    <w:rPr>
      <w:rFonts w:cs="Times New Roman"/>
      <w:sz w:val="24"/>
      <w:szCs w:val="24"/>
      <w:lang w:val="en-GB" w:eastAsia="en-GB"/>
    </w:rPr>
  </w:style>
  <w:style w:type="table" w:styleId="Gemiddeldelijst2-accent2">
    <w:name w:val="Medium List 2 Accent 2"/>
    <w:basedOn w:val="Standaardtabel"/>
    <w:uiPriority w:val="99"/>
    <w:rsid w:val="00A70A5C"/>
    <w:rPr>
      <w:rFonts w:ascii="Cambria" w:hAnsi="Cambria" w:cs="Cambria"/>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character" w:styleId="GevolgdeHyperlink">
    <w:name w:val="FollowedHyperlink"/>
    <w:basedOn w:val="Standaardalinea-lettertype"/>
    <w:uiPriority w:val="99"/>
    <w:semiHidden/>
    <w:unhideWhenUsed/>
    <w:rsid w:val="00110AC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78507360">
      <w:marLeft w:val="0"/>
      <w:marRight w:val="0"/>
      <w:marTop w:val="0"/>
      <w:marBottom w:val="0"/>
      <w:divBdr>
        <w:top w:val="none" w:sz="0" w:space="0" w:color="auto"/>
        <w:left w:val="none" w:sz="0" w:space="0" w:color="auto"/>
        <w:bottom w:val="none" w:sz="0" w:space="0" w:color="auto"/>
        <w:right w:val="none" w:sz="0" w:space="0" w:color="auto"/>
      </w:divBdr>
    </w:div>
    <w:div w:id="678507362">
      <w:marLeft w:val="0"/>
      <w:marRight w:val="0"/>
      <w:marTop w:val="0"/>
      <w:marBottom w:val="0"/>
      <w:divBdr>
        <w:top w:val="none" w:sz="0" w:space="0" w:color="auto"/>
        <w:left w:val="none" w:sz="0" w:space="0" w:color="auto"/>
        <w:bottom w:val="none" w:sz="0" w:space="0" w:color="auto"/>
        <w:right w:val="none" w:sz="0" w:space="0" w:color="auto"/>
      </w:divBdr>
    </w:div>
    <w:div w:id="678507367">
      <w:marLeft w:val="0"/>
      <w:marRight w:val="0"/>
      <w:marTop w:val="0"/>
      <w:marBottom w:val="0"/>
      <w:divBdr>
        <w:top w:val="none" w:sz="0" w:space="0" w:color="auto"/>
        <w:left w:val="none" w:sz="0" w:space="0" w:color="auto"/>
        <w:bottom w:val="none" w:sz="0" w:space="0" w:color="auto"/>
        <w:right w:val="none" w:sz="0" w:space="0" w:color="auto"/>
      </w:divBdr>
      <w:divsChild>
        <w:div w:id="678507449">
          <w:marLeft w:val="302"/>
          <w:marRight w:val="0"/>
          <w:marTop w:val="26"/>
          <w:marBottom w:val="0"/>
          <w:divBdr>
            <w:top w:val="none" w:sz="0" w:space="0" w:color="auto"/>
            <w:left w:val="none" w:sz="0" w:space="0" w:color="auto"/>
            <w:bottom w:val="none" w:sz="0" w:space="0" w:color="auto"/>
            <w:right w:val="none" w:sz="0" w:space="0" w:color="auto"/>
          </w:divBdr>
        </w:div>
      </w:divsChild>
    </w:div>
    <w:div w:id="678507370">
      <w:marLeft w:val="0"/>
      <w:marRight w:val="0"/>
      <w:marTop w:val="0"/>
      <w:marBottom w:val="0"/>
      <w:divBdr>
        <w:top w:val="none" w:sz="0" w:space="0" w:color="auto"/>
        <w:left w:val="none" w:sz="0" w:space="0" w:color="auto"/>
        <w:bottom w:val="none" w:sz="0" w:space="0" w:color="auto"/>
        <w:right w:val="none" w:sz="0" w:space="0" w:color="auto"/>
      </w:divBdr>
    </w:div>
    <w:div w:id="678507372">
      <w:marLeft w:val="0"/>
      <w:marRight w:val="0"/>
      <w:marTop w:val="0"/>
      <w:marBottom w:val="0"/>
      <w:divBdr>
        <w:top w:val="none" w:sz="0" w:space="0" w:color="auto"/>
        <w:left w:val="none" w:sz="0" w:space="0" w:color="auto"/>
        <w:bottom w:val="none" w:sz="0" w:space="0" w:color="auto"/>
        <w:right w:val="none" w:sz="0" w:space="0" w:color="auto"/>
      </w:divBdr>
    </w:div>
    <w:div w:id="678507375">
      <w:marLeft w:val="0"/>
      <w:marRight w:val="0"/>
      <w:marTop w:val="0"/>
      <w:marBottom w:val="0"/>
      <w:divBdr>
        <w:top w:val="none" w:sz="0" w:space="0" w:color="auto"/>
        <w:left w:val="none" w:sz="0" w:space="0" w:color="auto"/>
        <w:bottom w:val="none" w:sz="0" w:space="0" w:color="auto"/>
        <w:right w:val="none" w:sz="0" w:space="0" w:color="auto"/>
      </w:divBdr>
      <w:divsChild>
        <w:div w:id="678507524">
          <w:marLeft w:val="0"/>
          <w:marRight w:val="0"/>
          <w:marTop w:val="0"/>
          <w:marBottom w:val="0"/>
          <w:divBdr>
            <w:top w:val="none" w:sz="0" w:space="0" w:color="auto"/>
            <w:left w:val="none" w:sz="0" w:space="0" w:color="auto"/>
            <w:bottom w:val="none" w:sz="0" w:space="0" w:color="auto"/>
            <w:right w:val="none" w:sz="0" w:space="0" w:color="auto"/>
          </w:divBdr>
          <w:divsChild>
            <w:div w:id="678507555">
              <w:marLeft w:val="0"/>
              <w:marRight w:val="0"/>
              <w:marTop w:val="0"/>
              <w:marBottom w:val="0"/>
              <w:divBdr>
                <w:top w:val="none" w:sz="0" w:space="0" w:color="auto"/>
                <w:left w:val="none" w:sz="0" w:space="0" w:color="auto"/>
                <w:bottom w:val="none" w:sz="0" w:space="0" w:color="auto"/>
                <w:right w:val="none" w:sz="0" w:space="0" w:color="auto"/>
              </w:divBdr>
              <w:divsChild>
                <w:div w:id="678507513">
                  <w:marLeft w:val="0"/>
                  <w:marRight w:val="0"/>
                  <w:marTop w:val="0"/>
                  <w:marBottom w:val="0"/>
                  <w:divBdr>
                    <w:top w:val="none" w:sz="0" w:space="0" w:color="auto"/>
                    <w:left w:val="none" w:sz="0" w:space="0" w:color="auto"/>
                    <w:bottom w:val="none" w:sz="0" w:space="0" w:color="auto"/>
                    <w:right w:val="none" w:sz="0" w:space="0" w:color="auto"/>
                  </w:divBdr>
                  <w:divsChild>
                    <w:div w:id="678507548">
                      <w:marLeft w:val="0"/>
                      <w:marRight w:val="0"/>
                      <w:marTop w:val="0"/>
                      <w:marBottom w:val="0"/>
                      <w:divBdr>
                        <w:top w:val="none" w:sz="0" w:space="0" w:color="auto"/>
                        <w:left w:val="none" w:sz="0" w:space="0" w:color="auto"/>
                        <w:bottom w:val="none" w:sz="0" w:space="0" w:color="auto"/>
                        <w:right w:val="none" w:sz="0" w:space="0" w:color="auto"/>
                      </w:divBdr>
                      <w:divsChild>
                        <w:div w:id="678507456">
                          <w:marLeft w:val="0"/>
                          <w:marRight w:val="0"/>
                          <w:marTop w:val="0"/>
                          <w:marBottom w:val="0"/>
                          <w:divBdr>
                            <w:top w:val="none" w:sz="0" w:space="0" w:color="auto"/>
                            <w:left w:val="none" w:sz="0" w:space="0" w:color="auto"/>
                            <w:bottom w:val="none" w:sz="0" w:space="0" w:color="auto"/>
                            <w:right w:val="none" w:sz="0" w:space="0" w:color="auto"/>
                          </w:divBdr>
                          <w:divsChild>
                            <w:div w:id="678507365">
                              <w:marLeft w:val="3330"/>
                              <w:marRight w:val="3540"/>
                              <w:marTop w:val="0"/>
                              <w:marBottom w:val="0"/>
                              <w:divBdr>
                                <w:top w:val="none" w:sz="0" w:space="0" w:color="auto"/>
                                <w:left w:val="none" w:sz="0" w:space="0" w:color="auto"/>
                                <w:bottom w:val="none" w:sz="0" w:space="0" w:color="auto"/>
                                <w:right w:val="none" w:sz="0" w:space="0" w:color="auto"/>
                              </w:divBdr>
                              <w:divsChild>
                                <w:div w:id="678507368">
                                  <w:marLeft w:val="0"/>
                                  <w:marRight w:val="0"/>
                                  <w:marTop w:val="0"/>
                                  <w:marBottom w:val="0"/>
                                  <w:divBdr>
                                    <w:top w:val="none" w:sz="0" w:space="0" w:color="auto"/>
                                    <w:left w:val="none" w:sz="0" w:space="0" w:color="auto"/>
                                    <w:bottom w:val="none" w:sz="0" w:space="0" w:color="auto"/>
                                    <w:right w:val="none" w:sz="0" w:space="0" w:color="auto"/>
                                  </w:divBdr>
                                  <w:divsChild>
                                    <w:div w:id="678507578">
                                      <w:marLeft w:val="0"/>
                                      <w:marRight w:val="0"/>
                                      <w:marTop w:val="0"/>
                                      <w:marBottom w:val="0"/>
                                      <w:divBdr>
                                        <w:top w:val="none" w:sz="0" w:space="0" w:color="auto"/>
                                        <w:left w:val="none" w:sz="0" w:space="0" w:color="auto"/>
                                        <w:bottom w:val="none" w:sz="0" w:space="0" w:color="auto"/>
                                        <w:right w:val="none" w:sz="0" w:space="0" w:color="auto"/>
                                      </w:divBdr>
                                      <w:divsChild>
                                        <w:div w:id="678507490">
                                          <w:marLeft w:val="0"/>
                                          <w:marRight w:val="0"/>
                                          <w:marTop w:val="0"/>
                                          <w:marBottom w:val="0"/>
                                          <w:divBdr>
                                            <w:top w:val="none" w:sz="0" w:space="0" w:color="auto"/>
                                            <w:left w:val="none" w:sz="0" w:space="0" w:color="auto"/>
                                            <w:bottom w:val="none" w:sz="0" w:space="0" w:color="auto"/>
                                            <w:right w:val="none" w:sz="0" w:space="0" w:color="auto"/>
                                          </w:divBdr>
                                          <w:divsChild>
                                            <w:div w:id="678507505">
                                              <w:marLeft w:val="0"/>
                                              <w:marRight w:val="0"/>
                                              <w:marTop w:val="0"/>
                                              <w:marBottom w:val="0"/>
                                              <w:divBdr>
                                                <w:top w:val="none" w:sz="0" w:space="0" w:color="auto"/>
                                                <w:left w:val="none" w:sz="0" w:space="0" w:color="auto"/>
                                                <w:bottom w:val="none" w:sz="0" w:space="0" w:color="auto"/>
                                                <w:right w:val="none" w:sz="0" w:space="0" w:color="auto"/>
                                              </w:divBdr>
                                              <w:divsChild>
                                                <w:div w:id="678507471">
                                                  <w:marLeft w:val="0"/>
                                                  <w:marRight w:val="0"/>
                                                  <w:marTop w:val="0"/>
                                                  <w:marBottom w:val="0"/>
                                                  <w:divBdr>
                                                    <w:top w:val="none" w:sz="0" w:space="0" w:color="auto"/>
                                                    <w:left w:val="none" w:sz="0" w:space="0" w:color="auto"/>
                                                    <w:bottom w:val="none" w:sz="0" w:space="0" w:color="auto"/>
                                                    <w:right w:val="none" w:sz="0" w:space="0" w:color="auto"/>
                                                  </w:divBdr>
                                                  <w:divsChild>
                                                    <w:div w:id="678507413">
                                                      <w:marLeft w:val="0"/>
                                                      <w:marRight w:val="0"/>
                                                      <w:marTop w:val="0"/>
                                                      <w:marBottom w:val="0"/>
                                                      <w:divBdr>
                                                        <w:top w:val="none" w:sz="0" w:space="0" w:color="auto"/>
                                                        <w:left w:val="none" w:sz="0" w:space="0" w:color="auto"/>
                                                        <w:bottom w:val="none" w:sz="0" w:space="0" w:color="auto"/>
                                                        <w:right w:val="none" w:sz="0" w:space="0" w:color="auto"/>
                                                      </w:divBdr>
                                                      <w:divsChild>
                                                        <w:div w:id="678507498">
                                                          <w:marLeft w:val="0"/>
                                                          <w:marRight w:val="0"/>
                                                          <w:marTop w:val="0"/>
                                                          <w:marBottom w:val="0"/>
                                                          <w:divBdr>
                                                            <w:top w:val="none" w:sz="0" w:space="0" w:color="auto"/>
                                                            <w:left w:val="none" w:sz="0" w:space="0" w:color="auto"/>
                                                            <w:bottom w:val="none" w:sz="0" w:space="0" w:color="auto"/>
                                                            <w:right w:val="none" w:sz="0" w:space="0" w:color="auto"/>
                                                          </w:divBdr>
                                                          <w:divsChild>
                                                            <w:div w:id="678507430">
                                                              <w:marLeft w:val="0"/>
                                                              <w:marRight w:val="0"/>
                                                              <w:marTop w:val="0"/>
                                                              <w:marBottom w:val="0"/>
                                                              <w:divBdr>
                                                                <w:top w:val="none" w:sz="0" w:space="0" w:color="auto"/>
                                                                <w:left w:val="none" w:sz="0" w:space="0" w:color="auto"/>
                                                                <w:bottom w:val="none" w:sz="0" w:space="0" w:color="auto"/>
                                                                <w:right w:val="none" w:sz="0" w:space="0" w:color="auto"/>
                                                              </w:divBdr>
                                                              <w:divsChild>
                                                                <w:div w:id="678507573">
                                                                  <w:marLeft w:val="0"/>
                                                                  <w:marRight w:val="0"/>
                                                                  <w:marTop w:val="0"/>
                                                                  <w:marBottom w:val="0"/>
                                                                  <w:divBdr>
                                                                    <w:top w:val="none" w:sz="0" w:space="0" w:color="auto"/>
                                                                    <w:left w:val="none" w:sz="0" w:space="0" w:color="auto"/>
                                                                    <w:bottom w:val="none" w:sz="0" w:space="0" w:color="auto"/>
                                                                    <w:right w:val="none" w:sz="0" w:space="0" w:color="auto"/>
                                                                  </w:divBdr>
                                                                  <w:divsChild>
                                                                    <w:div w:id="678507480">
                                                                      <w:marLeft w:val="0"/>
                                                                      <w:marRight w:val="0"/>
                                                                      <w:marTop w:val="0"/>
                                                                      <w:marBottom w:val="0"/>
                                                                      <w:divBdr>
                                                                        <w:top w:val="none" w:sz="0" w:space="0" w:color="auto"/>
                                                                        <w:left w:val="none" w:sz="0" w:space="0" w:color="auto"/>
                                                                        <w:bottom w:val="none" w:sz="0" w:space="0" w:color="auto"/>
                                                                        <w:right w:val="none" w:sz="0" w:space="0" w:color="auto"/>
                                                                      </w:divBdr>
                                                                      <w:divsChild>
                                                                        <w:div w:id="678507575">
                                                                          <w:marLeft w:val="0"/>
                                                                          <w:marRight w:val="0"/>
                                                                          <w:marTop w:val="0"/>
                                                                          <w:marBottom w:val="0"/>
                                                                          <w:divBdr>
                                                                            <w:top w:val="none" w:sz="0" w:space="0" w:color="auto"/>
                                                                            <w:left w:val="none" w:sz="0" w:space="0" w:color="auto"/>
                                                                            <w:bottom w:val="none" w:sz="0" w:space="0" w:color="auto"/>
                                                                            <w:right w:val="none" w:sz="0" w:space="0" w:color="auto"/>
                                                                          </w:divBdr>
                                                                          <w:divsChild>
                                                                            <w:div w:id="678507451">
                                                                              <w:marLeft w:val="0"/>
                                                                              <w:marRight w:val="0"/>
                                                                              <w:marTop w:val="0"/>
                                                                              <w:marBottom w:val="0"/>
                                                                              <w:divBdr>
                                                                                <w:top w:val="none" w:sz="0" w:space="0" w:color="auto"/>
                                                                                <w:left w:val="none" w:sz="0" w:space="0" w:color="auto"/>
                                                                                <w:bottom w:val="none" w:sz="0" w:space="0" w:color="auto"/>
                                                                                <w:right w:val="none" w:sz="0" w:space="0" w:color="auto"/>
                                                                              </w:divBdr>
                                                                              <w:divsChild>
                                                                                <w:div w:id="678507400">
                                                                                  <w:marLeft w:val="0"/>
                                                                                  <w:marRight w:val="0"/>
                                                                                  <w:marTop w:val="0"/>
                                                                                  <w:marBottom w:val="0"/>
                                                                                  <w:divBdr>
                                                                                    <w:top w:val="none" w:sz="0" w:space="0" w:color="auto"/>
                                                                                    <w:left w:val="none" w:sz="0" w:space="0" w:color="auto"/>
                                                                                    <w:bottom w:val="none" w:sz="0" w:space="0" w:color="auto"/>
                                                                                    <w:right w:val="none" w:sz="0" w:space="0" w:color="auto"/>
                                                                                  </w:divBdr>
                                                                                  <w:divsChild>
                                                                                    <w:div w:id="678507560">
                                                                                      <w:marLeft w:val="0"/>
                                                                                      <w:marRight w:val="0"/>
                                                                                      <w:marTop w:val="0"/>
                                                                                      <w:marBottom w:val="0"/>
                                                                                      <w:divBdr>
                                                                                        <w:top w:val="none" w:sz="0" w:space="0" w:color="auto"/>
                                                                                        <w:left w:val="none" w:sz="0" w:space="0" w:color="auto"/>
                                                                                        <w:bottom w:val="none" w:sz="0" w:space="0" w:color="auto"/>
                                                                                        <w:right w:val="none" w:sz="0" w:space="0" w:color="auto"/>
                                                                                      </w:divBdr>
                                                                                      <w:divsChild>
                                                                                        <w:div w:id="678507477">
                                                                                          <w:marLeft w:val="0"/>
                                                                                          <w:marRight w:val="0"/>
                                                                                          <w:marTop w:val="0"/>
                                                                                          <w:marBottom w:val="0"/>
                                                                                          <w:divBdr>
                                                                                            <w:top w:val="none" w:sz="0" w:space="0" w:color="auto"/>
                                                                                            <w:left w:val="none" w:sz="0" w:space="0" w:color="auto"/>
                                                                                            <w:bottom w:val="none" w:sz="0" w:space="0" w:color="auto"/>
                                                                                            <w:right w:val="none" w:sz="0" w:space="0" w:color="auto"/>
                                                                                          </w:divBdr>
                                                                                          <w:divsChild>
                                                                                            <w:div w:id="678507562">
                                                                                              <w:marLeft w:val="0"/>
                                                                                              <w:marRight w:val="0"/>
                                                                                              <w:marTop w:val="0"/>
                                                                                              <w:marBottom w:val="0"/>
                                                                                              <w:divBdr>
                                                                                                <w:top w:val="none" w:sz="0" w:space="0" w:color="auto"/>
                                                                                                <w:left w:val="none" w:sz="0" w:space="0" w:color="auto"/>
                                                                                                <w:bottom w:val="none" w:sz="0" w:space="0" w:color="auto"/>
                                                                                                <w:right w:val="none" w:sz="0" w:space="0" w:color="auto"/>
                                                                                              </w:divBdr>
                                                                                              <w:divsChild>
                                                                                                <w:div w:id="678507542">
                                                                                                  <w:marLeft w:val="0"/>
                                                                                                  <w:marRight w:val="0"/>
                                                                                                  <w:marTop w:val="0"/>
                                                                                                  <w:marBottom w:val="0"/>
                                                                                                  <w:divBdr>
                                                                                                    <w:top w:val="none" w:sz="0" w:space="0" w:color="auto"/>
                                                                                                    <w:left w:val="none" w:sz="0" w:space="0" w:color="auto"/>
                                                                                                    <w:bottom w:val="none" w:sz="0" w:space="0" w:color="auto"/>
                                                                                                    <w:right w:val="none" w:sz="0" w:space="0" w:color="auto"/>
                                                                                                  </w:divBdr>
                                                                                                  <w:divsChild>
                                                                                                    <w:div w:id="678507389">
                                                                                                      <w:marLeft w:val="0"/>
                                                                                                      <w:marRight w:val="0"/>
                                                                                                      <w:marTop w:val="0"/>
                                                                                                      <w:marBottom w:val="0"/>
                                                                                                      <w:divBdr>
                                                                                                        <w:top w:val="none" w:sz="0" w:space="0" w:color="auto"/>
                                                                                                        <w:left w:val="none" w:sz="0" w:space="0" w:color="auto"/>
                                                                                                        <w:bottom w:val="none" w:sz="0" w:space="0" w:color="auto"/>
                                                                                                        <w:right w:val="none" w:sz="0" w:space="0" w:color="auto"/>
                                                                                                      </w:divBdr>
                                                                                                      <w:divsChild>
                                                                                                        <w:div w:id="67850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8507377">
      <w:marLeft w:val="0"/>
      <w:marRight w:val="0"/>
      <w:marTop w:val="0"/>
      <w:marBottom w:val="0"/>
      <w:divBdr>
        <w:top w:val="none" w:sz="0" w:space="0" w:color="auto"/>
        <w:left w:val="none" w:sz="0" w:space="0" w:color="auto"/>
        <w:bottom w:val="none" w:sz="0" w:space="0" w:color="auto"/>
        <w:right w:val="none" w:sz="0" w:space="0" w:color="auto"/>
      </w:divBdr>
      <w:divsChild>
        <w:div w:id="678507466">
          <w:marLeft w:val="144"/>
          <w:marRight w:val="0"/>
          <w:marTop w:val="38"/>
          <w:marBottom w:val="0"/>
          <w:divBdr>
            <w:top w:val="none" w:sz="0" w:space="0" w:color="auto"/>
            <w:left w:val="none" w:sz="0" w:space="0" w:color="auto"/>
            <w:bottom w:val="none" w:sz="0" w:space="0" w:color="auto"/>
            <w:right w:val="none" w:sz="0" w:space="0" w:color="auto"/>
          </w:divBdr>
        </w:div>
        <w:div w:id="678507487">
          <w:marLeft w:val="144"/>
          <w:marRight w:val="0"/>
          <w:marTop w:val="38"/>
          <w:marBottom w:val="0"/>
          <w:divBdr>
            <w:top w:val="none" w:sz="0" w:space="0" w:color="auto"/>
            <w:left w:val="none" w:sz="0" w:space="0" w:color="auto"/>
            <w:bottom w:val="none" w:sz="0" w:space="0" w:color="auto"/>
            <w:right w:val="none" w:sz="0" w:space="0" w:color="auto"/>
          </w:divBdr>
        </w:div>
      </w:divsChild>
    </w:div>
    <w:div w:id="678507387">
      <w:marLeft w:val="0"/>
      <w:marRight w:val="0"/>
      <w:marTop w:val="0"/>
      <w:marBottom w:val="0"/>
      <w:divBdr>
        <w:top w:val="none" w:sz="0" w:space="0" w:color="auto"/>
        <w:left w:val="none" w:sz="0" w:space="0" w:color="auto"/>
        <w:bottom w:val="none" w:sz="0" w:space="0" w:color="auto"/>
        <w:right w:val="none" w:sz="0" w:space="0" w:color="auto"/>
      </w:divBdr>
      <w:divsChild>
        <w:div w:id="678507371">
          <w:marLeft w:val="144"/>
          <w:marRight w:val="0"/>
          <w:marTop w:val="38"/>
          <w:marBottom w:val="0"/>
          <w:divBdr>
            <w:top w:val="none" w:sz="0" w:space="0" w:color="auto"/>
            <w:left w:val="none" w:sz="0" w:space="0" w:color="auto"/>
            <w:bottom w:val="none" w:sz="0" w:space="0" w:color="auto"/>
            <w:right w:val="none" w:sz="0" w:space="0" w:color="auto"/>
          </w:divBdr>
        </w:div>
        <w:div w:id="678507418">
          <w:marLeft w:val="144"/>
          <w:marRight w:val="0"/>
          <w:marTop w:val="38"/>
          <w:marBottom w:val="0"/>
          <w:divBdr>
            <w:top w:val="none" w:sz="0" w:space="0" w:color="auto"/>
            <w:left w:val="none" w:sz="0" w:space="0" w:color="auto"/>
            <w:bottom w:val="none" w:sz="0" w:space="0" w:color="auto"/>
            <w:right w:val="none" w:sz="0" w:space="0" w:color="auto"/>
          </w:divBdr>
        </w:div>
        <w:div w:id="678507509">
          <w:marLeft w:val="144"/>
          <w:marRight w:val="0"/>
          <w:marTop w:val="38"/>
          <w:marBottom w:val="0"/>
          <w:divBdr>
            <w:top w:val="none" w:sz="0" w:space="0" w:color="auto"/>
            <w:left w:val="none" w:sz="0" w:space="0" w:color="auto"/>
            <w:bottom w:val="none" w:sz="0" w:space="0" w:color="auto"/>
            <w:right w:val="none" w:sz="0" w:space="0" w:color="auto"/>
          </w:divBdr>
        </w:div>
        <w:div w:id="678507511">
          <w:marLeft w:val="144"/>
          <w:marRight w:val="0"/>
          <w:marTop w:val="38"/>
          <w:marBottom w:val="0"/>
          <w:divBdr>
            <w:top w:val="none" w:sz="0" w:space="0" w:color="auto"/>
            <w:left w:val="none" w:sz="0" w:space="0" w:color="auto"/>
            <w:bottom w:val="none" w:sz="0" w:space="0" w:color="auto"/>
            <w:right w:val="none" w:sz="0" w:space="0" w:color="auto"/>
          </w:divBdr>
        </w:div>
      </w:divsChild>
    </w:div>
    <w:div w:id="678507390">
      <w:marLeft w:val="0"/>
      <w:marRight w:val="0"/>
      <w:marTop w:val="0"/>
      <w:marBottom w:val="0"/>
      <w:divBdr>
        <w:top w:val="none" w:sz="0" w:space="0" w:color="auto"/>
        <w:left w:val="none" w:sz="0" w:space="0" w:color="auto"/>
        <w:bottom w:val="none" w:sz="0" w:space="0" w:color="auto"/>
        <w:right w:val="none" w:sz="0" w:space="0" w:color="auto"/>
      </w:divBdr>
      <w:divsChild>
        <w:div w:id="678507366">
          <w:marLeft w:val="144"/>
          <w:marRight w:val="0"/>
          <w:marTop w:val="38"/>
          <w:marBottom w:val="0"/>
          <w:divBdr>
            <w:top w:val="none" w:sz="0" w:space="0" w:color="auto"/>
            <w:left w:val="none" w:sz="0" w:space="0" w:color="auto"/>
            <w:bottom w:val="none" w:sz="0" w:space="0" w:color="auto"/>
            <w:right w:val="none" w:sz="0" w:space="0" w:color="auto"/>
          </w:divBdr>
        </w:div>
        <w:div w:id="678507436">
          <w:marLeft w:val="144"/>
          <w:marRight w:val="0"/>
          <w:marTop w:val="38"/>
          <w:marBottom w:val="0"/>
          <w:divBdr>
            <w:top w:val="none" w:sz="0" w:space="0" w:color="auto"/>
            <w:left w:val="none" w:sz="0" w:space="0" w:color="auto"/>
            <w:bottom w:val="none" w:sz="0" w:space="0" w:color="auto"/>
            <w:right w:val="none" w:sz="0" w:space="0" w:color="auto"/>
          </w:divBdr>
        </w:div>
        <w:div w:id="678507544">
          <w:marLeft w:val="144"/>
          <w:marRight w:val="0"/>
          <w:marTop w:val="38"/>
          <w:marBottom w:val="0"/>
          <w:divBdr>
            <w:top w:val="none" w:sz="0" w:space="0" w:color="auto"/>
            <w:left w:val="none" w:sz="0" w:space="0" w:color="auto"/>
            <w:bottom w:val="none" w:sz="0" w:space="0" w:color="auto"/>
            <w:right w:val="none" w:sz="0" w:space="0" w:color="auto"/>
          </w:divBdr>
        </w:div>
      </w:divsChild>
    </w:div>
    <w:div w:id="678507394">
      <w:marLeft w:val="0"/>
      <w:marRight w:val="0"/>
      <w:marTop w:val="0"/>
      <w:marBottom w:val="0"/>
      <w:divBdr>
        <w:top w:val="none" w:sz="0" w:space="0" w:color="auto"/>
        <w:left w:val="none" w:sz="0" w:space="0" w:color="auto"/>
        <w:bottom w:val="none" w:sz="0" w:space="0" w:color="auto"/>
        <w:right w:val="none" w:sz="0" w:space="0" w:color="auto"/>
      </w:divBdr>
    </w:div>
    <w:div w:id="678507395">
      <w:marLeft w:val="0"/>
      <w:marRight w:val="0"/>
      <w:marTop w:val="0"/>
      <w:marBottom w:val="0"/>
      <w:divBdr>
        <w:top w:val="none" w:sz="0" w:space="0" w:color="auto"/>
        <w:left w:val="none" w:sz="0" w:space="0" w:color="auto"/>
        <w:bottom w:val="none" w:sz="0" w:space="0" w:color="auto"/>
        <w:right w:val="none" w:sz="0" w:space="0" w:color="auto"/>
      </w:divBdr>
      <w:divsChild>
        <w:div w:id="678507454">
          <w:marLeft w:val="0"/>
          <w:marRight w:val="0"/>
          <w:marTop w:val="0"/>
          <w:marBottom w:val="0"/>
          <w:divBdr>
            <w:top w:val="none" w:sz="0" w:space="0" w:color="auto"/>
            <w:left w:val="none" w:sz="0" w:space="0" w:color="auto"/>
            <w:bottom w:val="none" w:sz="0" w:space="0" w:color="auto"/>
            <w:right w:val="none" w:sz="0" w:space="0" w:color="auto"/>
          </w:divBdr>
          <w:divsChild>
            <w:div w:id="678507497">
              <w:marLeft w:val="0"/>
              <w:marRight w:val="0"/>
              <w:marTop w:val="0"/>
              <w:marBottom w:val="0"/>
              <w:divBdr>
                <w:top w:val="none" w:sz="0" w:space="0" w:color="auto"/>
                <w:left w:val="none" w:sz="0" w:space="0" w:color="auto"/>
                <w:bottom w:val="none" w:sz="0" w:space="0" w:color="auto"/>
                <w:right w:val="none" w:sz="0" w:space="0" w:color="auto"/>
              </w:divBdr>
              <w:divsChild>
                <w:div w:id="678507446">
                  <w:marLeft w:val="0"/>
                  <w:marRight w:val="0"/>
                  <w:marTop w:val="0"/>
                  <w:marBottom w:val="0"/>
                  <w:divBdr>
                    <w:top w:val="none" w:sz="0" w:space="0" w:color="auto"/>
                    <w:left w:val="none" w:sz="0" w:space="0" w:color="auto"/>
                    <w:bottom w:val="none" w:sz="0" w:space="0" w:color="auto"/>
                    <w:right w:val="none" w:sz="0" w:space="0" w:color="auto"/>
                  </w:divBdr>
                  <w:divsChild>
                    <w:div w:id="678507378">
                      <w:marLeft w:val="0"/>
                      <w:marRight w:val="0"/>
                      <w:marTop w:val="0"/>
                      <w:marBottom w:val="0"/>
                      <w:divBdr>
                        <w:top w:val="none" w:sz="0" w:space="0" w:color="auto"/>
                        <w:left w:val="none" w:sz="0" w:space="0" w:color="auto"/>
                        <w:bottom w:val="none" w:sz="0" w:space="0" w:color="auto"/>
                        <w:right w:val="none" w:sz="0" w:space="0" w:color="auto"/>
                      </w:divBdr>
                      <w:divsChild>
                        <w:div w:id="6785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07398">
      <w:marLeft w:val="0"/>
      <w:marRight w:val="0"/>
      <w:marTop w:val="0"/>
      <w:marBottom w:val="0"/>
      <w:divBdr>
        <w:top w:val="none" w:sz="0" w:space="0" w:color="auto"/>
        <w:left w:val="none" w:sz="0" w:space="0" w:color="auto"/>
        <w:bottom w:val="none" w:sz="0" w:space="0" w:color="auto"/>
        <w:right w:val="none" w:sz="0" w:space="0" w:color="auto"/>
      </w:divBdr>
      <w:divsChild>
        <w:div w:id="678507502">
          <w:marLeft w:val="302"/>
          <w:marRight w:val="0"/>
          <w:marTop w:val="26"/>
          <w:marBottom w:val="0"/>
          <w:divBdr>
            <w:top w:val="none" w:sz="0" w:space="0" w:color="auto"/>
            <w:left w:val="none" w:sz="0" w:space="0" w:color="auto"/>
            <w:bottom w:val="none" w:sz="0" w:space="0" w:color="auto"/>
            <w:right w:val="none" w:sz="0" w:space="0" w:color="auto"/>
          </w:divBdr>
        </w:div>
      </w:divsChild>
    </w:div>
    <w:div w:id="678507399">
      <w:marLeft w:val="0"/>
      <w:marRight w:val="0"/>
      <w:marTop w:val="0"/>
      <w:marBottom w:val="0"/>
      <w:divBdr>
        <w:top w:val="none" w:sz="0" w:space="0" w:color="auto"/>
        <w:left w:val="none" w:sz="0" w:space="0" w:color="auto"/>
        <w:bottom w:val="none" w:sz="0" w:space="0" w:color="auto"/>
        <w:right w:val="none" w:sz="0" w:space="0" w:color="auto"/>
      </w:divBdr>
      <w:divsChild>
        <w:div w:id="678507382">
          <w:marLeft w:val="144"/>
          <w:marRight w:val="0"/>
          <w:marTop w:val="38"/>
          <w:marBottom w:val="0"/>
          <w:divBdr>
            <w:top w:val="none" w:sz="0" w:space="0" w:color="auto"/>
            <w:left w:val="none" w:sz="0" w:space="0" w:color="auto"/>
            <w:bottom w:val="none" w:sz="0" w:space="0" w:color="auto"/>
            <w:right w:val="none" w:sz="0" w:space="0" w:color="auto"/>
          </w:divBdr>
        </w:div>
        <w:div w:id="678507403">
          <w:marLeft w:val="144"/>
          <w:marRight w:val="0"/>
          <w:marTop w:val="38"/>
          <w:marBottom w:val="0"/>
          <w:divBdr>
            <w:top w:val="none" w:sz="0" w:space="0" w:color="auto"/>
            <w:left w:val="none" w:sz="0" w:space="0" w:color="auto"/>
            <w:bottom w:val="none" w:sz="0" w:space="0" w:color="auto"/>
            <w:right w:val="none" w:sz="0" w:space="0" w:color="auto"/>
          </w:divBdr>
        </w:div>
        <w:div w:id="678507411">
          <w:marLeft w:val="144"/>
          <w:marRight w:val="0"/>
          <w:marTop w:val="38"/>
          <w:marBottom w:val="0"/>
          <w:divBdr>
            <w:top w:val="none" w:sz="0" w:space="0" w:color="auto"/>
            <w:left w:val="none" w:sz="0" w:space="0" w:color="auto"/>
            <w:bottom w:val="none" w:sz="0" w:space="0" w:color="auto"/>
            <w:right w:val="none" w:sz="0" w:space="0" w:color="auto"/>
          </w:divBdr>
        </w:div>
        <w:div w:id="678507441">
          <w:marLeft w:val="144"/>
          <w:marRight w:val="0"/>
          <w:marTop w:val="38"/>
          <w:marBottom w:val="0"/>
          <w:divBdr>
            <w:top w:val="none" w:sz="0" w:space="0" w:color="auto"/>
            <w:left w:val="none" w:sz="0" w:space="0" w:color="auto"/>
            <w:bottom w:val="none" w:sz="0" w:space="0" w:color="auto"/>
            <w:right w:val="none" w:sz="0" w:space="0" w:color="auto"/>
          </w:divBdr>
        </w:div>
      </w:divsChild>
    </w:div>
    <w:div w:id="678507405">
      <w:marLeft w:val="0"/>
      <w:marRight w:val="0"/>
      <w:marTop w:val="0"/>
      <w:marBottom w:val="0"/>
      <w:divBdr>
        <w:top w:val="none" w:sz="0" w:space="0" w:color="auto"/>
        <w:left w:val="none" w:sz="0" w:space="0" w:color="auto"/>
        <w:bottom w:val="none" w:sz="0" w:space="0" w:color="auto"/>
        <w:right w:val="none" w:sz="0" w:space="0" w:color="auto"/>
      </w:divBdr>
    </w:div>
    <w:div w:id="678507422">
      <w:marLeft w:val="0"/>
      <w:marRight w:val="0"/>
      <w:marTop w:val="0"/>
      <w:marBottom w:val="0"/>
      <w:divBdr>
        <w:top w:val="none" w:sz="0" w:space="0" w:color="auto"/>
        <w:left w:val="none" w:sz="0" w:space="0" w:color="auto"/>
        <w:bottom w:val="none" w:sz="0" w:space="0" w:color="auto"/>
        <w:right w:val="none" w:sz="0" w:space="0" w:color="auto"/>
      </w:divBdr>
      <w:divsChild>
        <w:div w:id="678507401">
          <w:marLeft w:val="288"/>
          <w:marRight w:val="0"/>
          <w:marTop w:val="144"/>
          <w:marBottom w:val="0"/>
          <w:divBdr>
            <w:top w:val="none" w:sz="0" w:space="0" w:color="auto"/>
            <w:left w:val="none" w:sz="0" w:space="0" w:color="auto"/>
            <w:bottom w:val="none" w:sz="0" w:space="0" w:color="auto"/>
            <w:right w:val="none" w:sz="0" w:space="0" w:color="auto"/>
          </w:divBdr>
        </w:div>
      </w:divsChild>
    </w:div>
    <w:div w:id="678507423">
      <w:marLeft w:val="0"/>
      <w:marRight w:val="0"/>
      <w:marTop w:val="0"/>
      <w:marBottom w:val="0"/>
      <w:divBdr>
        <w:top w:val="none" w:sz="0" w:space="0" w:color="auto"/>
        <w:left w:val="none" w:sz="0" w:space="0" w:color="auto"/>
        <w:bottom w:val="none" w:sz="0" w:space="0" w:color="auto"/>
        <w:right w:val="none" w:sz="0" w:space="0" w:color="auto"/>
      </w:divBdr>
    </w:div>
    <w:div w:id="678507425">
      <w:marLeft w:val="0"/>
      <w:marRight w:val="0"/>
      <w:marTop w:val="0"/>
      <w:marBottom w:val="0"/>
      <w:divBdr>
        <w:top w:val="none" w:sz="0" w:space="0" w:color="auto"/>
        <w:left w:val="none" w:sz="0" w:space="0" w:color="auto"/>
        <w:bottom w:val="none" w:sz="0" w:space="0" w:color="auto"/>
        <w:right w:val="none" w:sz="0" w:space="0" w:color="auto"/>
      </w:divBdr>
    </w:div>
    <w:div w:id="678507426">
      <w:marLeft w:val="0"/>
      <w:marRight w:val="0"/>
      <w:marTop w:val="0"/>
      <w:marBottom w:val="0"/>
      <w:divBdr>
        <w:top w:val="none" w:sz="0" w:space="0" w:color="auto"/>
        <w:left w:val="none" w:sz="0" w:space="0" w:color="auto"/>
        <w:bottom w:val="none" w:sz="0" w:space="0" w:color="auto"/>
        <w:right w:val="none" w:sz="0" w:space="0" w:color="auto"/>
      </w:divBdr>
      <w:divsChild>
        <w:div w:id="678507452">
          <w:marLeft w:val="144"/>
          <w:marRight w:val="0"/>
          <w:marTop w:val="38"/>
          <w:marBottom w:val="0"/>
          <w:divBdr>
            <w:top w:val="none" w:sz="0" w:space="0" w:color="auto"/>
            <w:left w:val="none" w:sz="0" w:space="0" w:color="auto"/>
            <w:bottom w:val="none" w:sz="0" w:space="0" w:color="auto"/>
            <w:right w:val="none" w:sz="0" w:space="0" w:color="auto"/>
          </w:divBdr>
        </w:div>
        <w:div w:id="678507499">
          <w:marLeft w:val="144"/>
          <w:marRight w:val="0"/>
          <w:marTop w:val="38"/>
          <w:marBottom w:val="0"/>
          <w:divBdr>
            <w:top w:val="none" w:sz="0" w:space="0" w:color="auto"/>
            <w:left w:val="none" w:sz="0" w:space="0" w:color="auto"/>
            <w:bottom w:val="none" w:sz="0" w:space="0" w:color="auto"/>
            <w:right w:val="none" w:sz="0" w:space="0" w:color="auto"/>
          </w:divBdr>
        </w:div>
        <w:div w:id="678507539">
          <w:marLeft w:val="144"/>
          <w:marRight w:val="0"/>
          <w:marTop w:val="38"/>
          <w:marBottom w:val="0"/>
          <w:divBdr>
            <w:top w:val="none" w:sz="0" w:space="0" w:color="auto"/>
            <w:left w:val="none" w:sz="0" w:space="0" w:color="auto"/>
            <w:bottom w:val="none" w:sz="0" w:space="0" w:color="auto"/>
            <w:right w:val="none" w:sz="0" w:space="0" w:color="auto"/>
          </w:divBdr>
        </w:div>
      </w:divsChild>
    </w:div>
    <w:div w:id="678507427">
      <w:marLeft w:val="0"/>
      <w:marRight w:val="0"/>
      <w:marTop w:val="0"/>
      <w:marBottom w:val="0"/>
      <w:divBdr>
        <w:top w:val="none" w:sz="0" w:space="0" w:color="auto"/>
        <w:left w:val="none" w:sz="0" w:space="0" w:color="auto"/>
        <w:bottom w:val="none" w:sz="0" w:space="0" w:color="auto"/>
        <w:right w:val="none" w:sz="0" w:space="0" w:color="auto"/>
      </w:divBdr>
    </w:div>
    <w:div w:id="678507428">
      <w:marLeft w:val="0"/>
      <w:marRight w:val="0"/>
      <w:marTop w:val="0"/>
      <w:marBottom w:val="0"/>
      <w:divBdr>
        <w:top w:val="none" w:sz="0" w:space="0" w:color="auto"/>
        <w:left w:val="none" w:sz="0" w:space="0" w:color="auto"/>
        <w:bottom w:val="none" w:sz="0" w:space="0" w:color="auto"/>
        <w:right w:val="none" w:sz="0" w:space="0" w:color="auto"/>
      </w:divBdr>
      <w:divsChild>
        <w:div w:id="678507557">
          <w:marLeft w:val="144"/>
          <w:marRight w:val="0"/>
          <w:marTop w:val="38"/>
          <w:marBottom w:val="0"/>
          <w:divBdr>
            <w:top w:val="none" w:sz="0" w:space="0" w:color="auto"/>
            <w:left w:val="none" w:sz="0" w:space="0" w:color="auto"/>
            <w:bottom w:val="none" w:sz="0" w:space="0" w:color="auto"/>
            <w:right w:val="none" w:sz="0" w:space="0" w:color="auto"/>
          </w:divBdr>
        </w:div>
      </w:divsChild>
    </w:div>
    <w:div w:id="678507429">
      <w:marLeft w:val="0"/>
      <w:marRight w:val="0"/>
      <w:marTop w:val="0"/>
      <w:marBottom w:val="0"/>
      <w:divBdr>
        <w:top w:val="none" w:sz="0" w:space="0" w:color="auto"/>
        <w:left w:val="none" w:sz="0" w:space="0" w:color="auto"/>
        <w:bottom w:val="none" w:sz="0" w:space="0" w:color="auto"/>
        <w:right w:val="none" w:sz="0" w:space="0" w:color="auto"/>
      </w:divBdr>
      <w:divsChild>
        <w:div w:id="678507500">
          <w:marLeft w:val="0"/>
          <w:marRight w:val="0"/>
          <w:marTop w:val="0"/>
          <w:marBottom w:val="0"/>
          <w:divBdr>
            <w:top w:val="none" w:sz="0" w:space="0" w:color="auto"/>
            <w:left w:val="none" w:sz="0" w:space="0" w:color="auto"/>
            <w:bottom w:val="none" w:sz="0" w:space="0" w:color="auto"/>
            <w:right w:val="none" w:sz="0" w:space="0" w:color="auto"/>
          </w:divBdr>
          <w:divsChild>
            <w:div w:id="678507417">
              <w:marLeft w:val="0"/>
              <w:marRight w:val="0"/>
              <w:marTop w:val="0"/>
              <w:marBottom w:val="0"/>
              <w:divBdr>
                <w:top w:val="none" w:sz="0" w:space="0" w:color="auto"/>
                <w:left w:val="none" w:sz="0" w:space="0" w:color="auto"/>
                <w:bottom w:val="none" w:sz="0" w:space="0" w:color="auto"/>
                <w:right w:val="none" w:sz="0" w:space="0" w:color="auto"/>
              </w:divBdr>
              <w:divsChild>
                <w:div w:id="678507574">
                  <w:marLeft w:val="0"/>
                  <w:marRight w:val="0"/>
                  <w:marTop w:val="0"/>
                  <w:marBottom w:val="0"/>
                  <w:divBdr>
                    <w:top w:val="none" w:sz="0" w:space="0" w:color="auto"/>
                    <w:left w:val="none" w:sz="0" w:space="0" w:color="auto"/>
                    <w:bottom w:val="none" w:sz="0" w:space="0" w:color="auto"/>
                    <w:right w:val="none" w:sz="0" w:space="0" w:color="auto"/>
                  </w:divBdr>
                  <w:divsChild>
                    <w:div w:id="678507421">
                      <w:marLeft w:val="0"/>
                      <w:marRight w:val="0"/>
                      <w:marTop w:val="0"/>
                      <w:marBottom w:val="0"/>
                      <w:divBdr>
                        <w:top w:val="none" w:sz="0" w:space="0" w:color="auto"/>
                        <w:left w:val="none" w:sz="0" w:space="0" w:color="auto"/>
                        <w:bottom w:val="none" w:sz="0" w:space="0" w:color="auto"/>
                        <w:right w:val="none" w:sz="0" w:space="0" w:color="auto"/>
                      </w:divBdr>
                      <w:divsChild>
                        <w:div w:id="67850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07431">
      <w:marLeft w:val="0"/>
      <w:marRight w:val="0"/>
      <w:marTop w:val="0"/>
      <w:marBottom w:val="0"/>
      <w:divBdr>
        <w:top w:val="none" w:sz="0" w:space="0" w:color="auto"/>
        <w:left w:val="none" w:sz="0" w:space="0" w:color="auto"/>
        <w:bottom w:val="none" w:sz="0" w:space="0" w:color="auto"/>
        <w:right w:val="none" w:sz="0" w:space="0" w:color="auto"/>
      </w:divBdr>
    </w:div>
    <w:div w:id="678507434">
      <w:marLeft w:val="0"/>
      <w:marRight w:val="0"/>
      <w:marTop w:val="0"/>
      <w:marBottom w:val="0"/>
      <w:divBdr>
        <w:top w:val="none" w:sz="0" w:space="0" w:color="auto"/>
        <w:left w:val="none" w:sz="0" w:space="0" w:color="auto"/>
        <w:bottom w:val="none" w:sz="0" w:space="0" w:color="auto"/>
        <w:right w:val="none" w:sz="0" w:space="0" w:color="auto"/>
      </w:divBdr>
      <w:divsChild>
        <w:div w:id="678507379">
          <w:marLeft w:val="144"/>
          <w:marRight w:val="0"/>
          <w:marTop w:val="38"/>
          <w:marBottom w:val="0"/>
          <w:divBdr>
            <w:top w:val="none" w:sz="0" w:space="0" w:color="auto"/>
            <w:left w:val="none" w:sz="0" w:space="0" w:color="auto"/>
            <w:bottom w:val="none" w:sz="0" w:space="0" w:color="auto"/>
            <w:right w:val="none" w:sz="0" w:space="0" w:color="auto"/>
          </w:divBdr>
        </w:div>
        <w:div w:id="678507486">
          <w:marLeft w:val="144"/>
          <w:marRight w:val="0"/>
          <w:marTop w:val="38"/>
          <w:marBottom w:val="0"/>
          <w:divBdr>
            <w:top w:val="none" w:sz="0" w:space="0" w:color="auto"/>
            <w:left w:val="none" w:sz="0" w:space="0" w:color="auto"/>
            <w:bottom w:val="none" w:sz="0" w:space="0" w:color="auto"/>
            <w:right w:val="none" w:sz="0" w:space="0" w:color="auto"/>
          </w:divBdr>
        </w:div>
        <w:div w:id="678507520">
          <w:marLeft w:val="144"/>
          <w:marRight w:val="0"/>
          <w:marTop w:val="38"/>
          <w:marBottom w:val="0"/>
          <w:divBdr>
            <w:top w:val="none" w:sz="0" w:space="0" w:color="auto"/>
            <w:left w:val="none" w:sz="0" w:space="0" w:color="auto"/>
            <w:bottom w:val="none" w:sz="0" w:space="0" w:color="auto"/>
            <w:right w:val="none" w:sz="0" w:space="0" w:color="auto"/>
          </w:divBdr>
        </w:div>
        <w:div w:id="678507566">
          <w:marLeft w:val="144"/>
          <w:marRight w:val="0"/>
          <w:marTop w:val="38"/>
          <w:marBottom w:val="0"/>
          <w:divBdr>
            <w:top w:val="none" w:sz="0" w:space="0" w:color="auto"/>
            <w:left w:val="none" w:sz="0" w:space="0" w:color="auto"/>
            <w:bottom w:val="none" w:sz="0" w:space="0" w:color="auto"/>
            <w:right w:val="none" w:sz="0" w:space="0" w:color="auto"/>
          </w:divBdr>
        </w:div>
      </w:divsChild>
    </w:div>
    <w:div w:id="678507437">
      <w:marLeft w:val="0"/>
      <w:marRight w:val="0"/>
      <w:marTop w:val="0"/>
      <w:marBottom w:val="0"/>
      <w:divBdr>
        <w:top w:val="none" w:sz="0" w:space="0" w:color="auto"/>
        <w:left w:val="none" w:sz="0" w:space="0" w:color="auto"/>
        <w:bottom w:val="none" w:sz="0" w:space="0" w:color="auto"/>
        <w:right w:val="none" w:sz="0" w:space="0" w:color="auto"/>
      </w:divBdr>
    </w:div>
    <w:div w:id="678507440">
      <w:marLeft w:val="0"/>
      <w:marRight w:val="0"/>
      <w:marTop w:val="0"/>
      <w:marBottom w:val="0"/>
      <w:divBdr>
        <w:top w:val="none" w:sz="0" w:space="0" w:color="auto"/>
        <w:left w:val="none" w:sz="0" w:space="0" w:color="auto"/>
        <w:bottom w:val="none" w:sz="0" w:space="0" w:color="auto"/>
        <w:right w:val="none" w:sz="0" w:space="0" w:color="auto"/>
      </w:divBdr>
      <w:divsChild>
        <w:div w:id="678507409">
          <w:marLeft w:val="274"/>
          <w:marRight w:val="0"/>
          <w:marTop w:val="144"/>
          <w:marBottom w:val="0"/>
          <w:divBdr>
            <w:top w:val="none" w:sz="0" w:space="0" w:color="auto"/>
            <w:left w:val="none" w:sz="0" w:space="0" w:color="auto"/>
            <w:bottom w:val="none" w:sz="0" w:space="0" w:color="auto"/>
            <w:right w:val="none" w:sz="0" w:space="0" w:color="auto"/>
          </w:divBdr>
        </w:div>
      </w:divsChild>
    </w:div>
    <w:div w:id="678507443">
      <w:marLeft w:val="0"/>
      <w:marRight w:val="0"/>
      <w:marTop w:val="0"/>
      <w:marBottom w:val="0"/>
      <w:divBdr>
        <w:top w:val="none" w:sz="0" w:space="0" w:color="auto"/>
        <w:left w:val="none" w:sz="0" w:space="0" w:color="auto"/>
        <w:bottom w:val="none" w:sz="0" w:space="0" w:color="auto"/>
        <w:right w:val="none" w:sz="0" w:space="0" w:color="auto"/>
      </w:divBdr>
    </w:div>
    <w:div w:id="678507453">
      <w:marLeft w:val="0"/>
      <w:marRight w:val="0"/>
      <w:marTop w:val="0"/>
      <w:marBottom w:val="0"/>
      <w:divBdr>
        <w:top w:val="none" w:sz="0" w:space="0" w:color="auto"/>
        <w:left w:val="none" w:sz="0" w:space="0" w:color="auto"/>
        <w:bottom w:val="none" w:sz="0" w:space="0" w:color="auto"/>
        <w:right w:val="none" w:sz="0" w:space="0" w:color="auto"/>
      </w:divBdr>
    </w:div>
    <w:div w:id="678507457">
      <w:marLeft w:val="0"/>
      <w:marRight w:val="0"/>
      <w:marTop w:val="0"/>
      <w:marBottom w:val="0"/>
      <w:divBdr>
        <w:top w:val="none" w:sz="0" w:space="0" w:color="auto"/>
        <w:left w:val="none" w:sz="0" w:space="0" w:color="auto"/>
        <w:bottom w:val="none" w:sz="0" w:space="0" w:color="auto"/>
        <w:right w:val="none" w:sz="0" w:space="0" w:color="auto"/>
      </w:divBdr>
    </w:div>
    <w:div w:id="678507459">
      <w:marLeft w:val="0"/>
      <w:marRight w:val="0"/>
      <w:marTop w:val="0"/>
      <w:marBottom w:val="0"/>
      <w:divBdr>
        <w:top w:val="none" w:sz="0" w:space="0" w:color="auto"/>
        <w:left w:val="none" w:sz="0" w:space="0" w:color="auto"/>
        <w:bottom w:val="none" w:sz="0" w:space="0" w:color="auto"/>
        <w:right w:val="none" w:sz="0" w:space="0" w:color="auto"/>
      </w:divBdr>
    </w:div>
    <w:div w:id="678507463">
      <w:marLeft w:val="0"/>
      <w:marRight w:val="0"/>
      <w:marTop w:val="0"/>
      <w:marBottom w:val="0"/>
      <w:divBdr>
        <w:top w:val="none" w:sz="0" w:space="0" w:color="auto"/>
        <w:left w:val="none" w:sz="0" w:space="0" w:color="auto"/>
        <w:bottom w:val="none" w:sz="0" w:space="0" w:color="auto"/>
        <w:right w:val="none" w:sz="0" w:space="0" w:color="auto"/>
      </w:divBdr>
      <w:divsChild>
        <w:div w:id="678507369">
          <w:marLeft w:val="302"/>
          <w:marRight w:val="0"/>
          <w:marTop w:val="26"/>
          <w:marBottom w:val="0"/>
          <w:divBdr>
            <w:top w:val="none" w:sz="0" w:space="0" w:color="auto"/>
            <w:left w:val="none" w:sz="0" w:space="0" w:color="auto"/>
            <w:bottom w:val="none" w:sz="0" w:space="0" w:color="auto"/>
            <w:right w:val="none" w:sz="0" w:space="0" w:color="auto"/>
          </w:divBdr>
        </w:div>
      </w:divsChild>
    </w:div>
    <w:div w:id="678507464">
      <w:marLeft w:val="0"/>
      <w:marRight w:val="0"/>
      <w:marTop w:val="0"/>
      <w:marBottom w:val="0"/>
      <w:divBdr>
        <w:top w:val="none" w:sz="0" w:space="0" w:color="auto"/>
        <w:left w:val="none" w:sz="0" w:space="0" w:color="auto"/>
        <w:bottom w:val="none" w:sz="0" w:space="0" w:color="auto"/>
        <w:right w:val="none" w:sz="0" w:space="0" w:color="auto"/>
      </w:divBdr>
      <w:divsChild>
        <w:div w:id="678507392">
          <w:marLeft w:val="144"/>
          <w:marRight w:val="0"/>
          <w:marTop w:val="38"/>
          <w:marBottom w:val="0"/>
          <w:divBdr>
            <w:top w:val="none" w:sz="0" w:space="0" w:color="auto"/>
            <w:left w:val="none" w:sz="0" w:space="0" w:color="auto"/>
            <w:bottom w:val="none" w:sz="0" w:space="0" w:color="auto"/>
            <w:right w:val="none" w:sz="0" w:space="0" w:color="auto"/>
          </w:divBdr>
        </w:div>
        <w:div w:id="678507397">
          <w:marLeft w:val="144"/>
          <w:marRight w:val="0"/>
          <w:marTop w:val="38"/>
          <w:marBottom w:val="0"/>
          <w:divBdr>
            <w:top w:val="none" w:sz="0" w:space="0" w:color="auto"/>
            <w:left w:val="none" w:sz="0" w:space="0" w:color="auto"/>
            <w:bottom w:val="none" w:sz="0" w:space="0" w:color="auto"/>
            <w:right w:val="none" w:sz="0" w:space="0" w:color="auto"/>
          </w:divBdr>
        </w:div>
        <w:div w:id="678507469">
          <w:marLeft w:val="144"/>
          <w:marRight w:val="0"/>
          <w:marTop w:val="38"/>
          <w:marBottom w:val="0"/>
          <w:divBdr>
            <w:top w:val="none" w:sz="0" w:space="0" w:color="auto"/>
            <w:left w:val="none" w:sz="0" w:space="0" w:color="auto"/>
            <w:bottom w:val="none" w:sz="0" w:space="0" w:color="auto"/>
            <w:right w:val="none" w:sz="0" w:space="0" w:color="auto"/>
          </w:divBdr>
        </w:div>
        <w:div w:id="678507479">
          <w:marLeft w:val="144"/>
          <w:marRight w:val="0"/>
          <w:marTop w:val="38"/>
          <w:marBottom w:val="0"/>
          <w:divBdr>
            <w:top w:val="none" w:sz="0" w:space="0" w:color="auto"/>
            <w:left w:val="none" w:sz="0" w:space="0" w:color="auto"/>
            <w:bottom w:val="none" w:sz="0" w:space="0" w:color="auto"/>
            <w:right w:val="none" w:sz="0" w:space="0" w:color="auto"/>
          </w:divBdr>
        </w:div>
      </w:divsChild>
    </w:div>
    <w:div w:id="678507468">
      <w:marLeft w:val="0"/>
      <w:marRight w:val="0"/>
      <w:marTop w:val="0"/>
      <w:marBottom w:val="0"/>
      <w:divBdr>
        <w:top w:val="none" w:sz="0" w:space="0" w:color="auto"/>
        <w:left w:val="none" w:sz="0" w:space="0" w:color="auto"/>
        <w:bottom w:val="none" w:sz="0" w:space="0" w:color="auto"/>
        <w:right w:val="none" w:sz="0" w:space="0" w:color="auto"/>
      </w:divBdr>
    </w:div>
    <w:div w:id="678507474">
      <w:marLeft w:val="0"/>
      <w:marRight w:val="0"/>
      <w:marTop w:val="0"/>
      <w:marBottom w:val="0"/>
      <w:divBdr>
        <w:top w:val="none" w:sz="0" w:space="0" w:color="auto"/>
        <w:left w:val="none" w:sz="0" w:space="0" w:color="auto"/>
        <w:bottom w:val="none" w:sz="0" w:space="0" w:color="auto"/>
        <w:right w:val="none" w:sz="0" w:space="0" w:color="auto"/>
      </w:divBdr>
      <w:divsChild>
        <w:div w:id="678507381">
          <w:marLeft w:val="274"/>
          <w:marRight w:val="0"/>
          <w:marTop w:val="144"/>
          <w:marBottom w:val="0"/>
          <w:divBdr>
            <w:top w:val="none" w:sz="0" w:space="0" w:color="auto"/>
            <w:left w:val="none" w:sz="0" w:space="0" w:color="auto"/>
            <w:bottom w:val="none" w:sz="0" w:space="0" w:color="auto"/>
            <w:right w:val="none" w:sz="0" w:space="0" w:color="auto"/>
          </w:divBdr>
        </w:div>
      </w:divsChild>
    </w:div>
    <w:div w:id="678507478">
      <w:marLeft w:val="0"/>
      <w:marRight w:val="0"/>
      <w:marTop w:val="0"/>
      <w:marBottom w:val="0"/>
      <w:divBdr>
        <w:top w:val="none" w:sz="0" w:space="0" w:color="auto"/>
        <w:left w:val="none" w:sz="0" w:space="0" w:color="auto"/>
        <w:bottom w:val="none" w:sz="0" w:space="0" w:color="auto"/>
        <w:right w:val="none" w:sz="0" w:space="0" w:color="auto"/>
      </w:divBdr>
      <w:divsChild>
        <w:div w:id="678507439">
          <w:marLeft w:val="288"/>
          <w:marRight w:val="0"/>
          <w:marTop w:val="144"/>
          <w:marBottom w:val="0"/>
          <w:divBdr>
            <w:top w:val="none" w:sz="0" w:space="0" w:color="auto"/>
            <w:left w:val="none" w:sz="0" w:space="0" w:color="auto"/>
            <w:bottom w:val="none" w:sz="0" w:space="0" w:color="auto"/>
            <w:right w:val="none" w:sz="0" w:space="0" w:color="auto"/>
          </w:divBdr>
        </w:div>
      </w:divsChild>
    </w:div>
    <w:div w:id="678507481">
      <w:marLeft w:val="0"/>
      <w:marRight w:val="0"/>
      <w:marTop w:val="0"/>
      <w:marBottom w:val="0"/>
      <w:divBdr>
        <w:top w:val="none" w:sz="0" w:space="0" w:color="auto"/>
        <w:left w:val="none" w:sz="0" w:space="0" w:color="auto"/>
        <w:bottom w:val="none" w:sz="0" w:space="0" w:color="auto"/>
        <w:right w:val="none" w:sz="0" w:space="0" w:color="auto"/>
      </w:divBdr>
      <w:divsChild>
        <w:div w:id="678507359">
          <w:marLeft w:val="302"/>
          <w:marRight w:val="0"/>
          <w:marTop w:val="26"/>
          <w:marBottom w:val="0"/>
          <w:divBdr>
            <w:top w:val="none" w:sz="0" w:space="0" w:color="auto"/>
            <w:left w:val="none" w:sz="0" w:space="0" w:color="auto"/>
            <w:bottom w:val="none" w:sz="0" w:space="0" w:color="auto"/>
            <w:right w:val="none" w:sz="0" w:space="0" w:color="auto"/>
          </w:divBdr>
        </w:div>
      </w:divsChild>
    </w:div>
    <w:div w:id="678507482">
      <w:marLeft w:val="0"/>
      <w:marRight w:val="0"/>
      <w:marTop w:val="0"/>
      <w:marBottom w:val="0"/>
      <w:divBdr>
        <w:top w:val="none" w:sz="0" w:space="0" w:color="auto"/>
        <w:left w:val="none" w:sz="0" w:space="0" w:color="auto"/>
        <w:bottom w:val="none" w:sz="0" w:space="0" w:color="auto"/>
        <w:right w:val="none" w:sz="0" w:space="0" w:color="auto"/>
      </w:divBdr>
      <w:divsChild>
        <w:div w:id="678507433">
          <w:marLeft w:val="144"/>
          <w:marRight w:val="0"/>
          <w:marTop w:val="38"/>
          <w:marBottom w:val="0"/>
          <w:divBdr>
            <w:top w:val="none" w:sz="0" w:space="0" w:color="auto"/>
            <w:left w:val="none" w:sz="0" w:space="0" w:color="auto"/>
            <w:bottom w:val="none" w:sz="0" w:space="0" w:color="auto"/>
            <w:right w:val="none" w:sz="0" w:space="0" w:color="auto"/>
          </w:divBdr>
        </w:div>
        <w:div w:id="678507447">
          <w:marLeft w:val="144"/>
          <w:marRight w:val="0"/>
          <w:marTop w:val="38"/>
          <w:marBottom w:val="0"/>
          <w:divBdr>
            <w:top w:val="none" w:sz="0" w:space="0" w:color="auto"/>
            <w:left w:val="none" w:sz="0" w:space="0" w:color="auto"/>
            <w:bottom w:val="none" w:sz="0" w:space="0" w:color="auto"/>
            <w:right w:val="none" w:sz="0" w:space="0" w:color="auto"/>
          </w:divBdr>
        </w:div>
        <w:div w:id="678507494">
          <w:marLeft w:val="144"/>
          <w:marRight w:val="0"/>
          <w:marTop w:val="38"/>
          <w:marBottom w:val="0"/>
          <w:divBdr>
            <w:top w:val="none" w:sz="0" w:space="0" w:color="auto"/>
            <w:left w:val="none" w:sz="0" w:space="0" w:color="auto"/>
            <w:bottom w:val="none" w:sz="0" w:space="0" w:color="auto"/>
            <w:right w:val="none" w:sz="0" w:space="0" w:color="auto"/>
          </w:divBdr>
        </w:div>
        <w:div w:id="678507552">
          <w:marLeft w:val="144"/>
          <w:marRight w:val="0"/>
          <w:marTop w:val="38"/>
          <w:marBottom w:val="0"/>
          <w:divBdr>
            <w:top w:val="none" w:sz="0" w:space="0" w:color="auto"/>
            <w:left w:val="none" w:sz="0" w:space="0" w:color="auto"/>
            <w:bottom w:val="none" w:sz="0" w:space="0" w:color="auto"/>
            <w:right w:val="none" w:sz="0" w:space="0" w:color="auto"/>
          </w:divBdr>
        </w:div>
      </w:divsChild>
    </w:div>
    <w:div w:id="678507483">
      <w:marLeft w:val="0"/>
      <w:marRight w:val="0"/>
      <w:marTop w:val="0"/>
      <w:marBottom w:val="0"/>
      <w:divBdr>
        <w:top w:val="none" w:sz="0" w:space="0" w:color="auto"/>
        <w:left w:val="none" w:sz="0" w:space="0" w:color="auto"/>
        <w:bottom w:val="none" w:sz="0" w:space="0" w:color="auto"/>
        <w:right w:val="none" w:sz="0" w:space="0" w:color="auto"/>
      </w:divBdr>
    </w:div>
    <w:div w:id="678507484">
      <w:marLeft w:val="0"/>
      <w:marRight w:val="0"/>
      <w:marTop w:val="0"/>
      <w:marBottom w:val="0"/>
      <w:divBdr>
        <w:top w:val="none" w:sz="0" w:space="0" w:color="auto"/>
        <w:left w:val="none" w:sz="0" w:space="0" w:color="auto"/>
        <w:bottom w:val="none" w:sz="0" w:space="0" w:color="auto"/>
        <w:right w:val="none" w:sz="0" w:space="0" w:color="auto"/>
      </w:divBdr>
    </w:div>
    <w:div w:id="678507485">
      <w:marLeft w:val="0"/>
      <w:marRight w:val="0"/>
      <w:marTop w:val="0"/>
      <w:marBottom w:val="0"/>
      <w:divBdr>
        <w:top w:val="none" w:sz="0" w:space="0" w:color="auto"/>
        <w:left w:val="none" w:sz="0" w:space="0" w:color="auto"/>
        <w:bottom w:val="none" w:sz="0" w:space="0" w:color="auto"/>
        <w:right w:val="none" w:sz="0" w:space="0" w:color="auto"/>
      </w:divBdr>
      <w:divsChild>
        <w:div w:id="678507414">
          <w:marLeft w:val="144"/>
          <w:marRight w:val="0"/>
          <w:marTop w:val="38"/>
          <w:marBottom w:val="0"/>
          <w:divBdr>
            <w:top w:val="none" w:sz="0" w:space="0" w:color="auto"/>
            <w:left w:val="none" w:sz="0" w:space="0" w:color="auto"/>
            <w:bottom w:val="none" w:sz="0" w:space="0" w:color="auto"/>
            <w:right w:val="none" w:sz="0" w:space="0" w:color="auto"/>
          </w:divBdr>
        </w:div>
        <w:div w:id="678507470">
          <w:marLeft w:val="144"/>
          <w:marRight w:val="0"/>
          <w:marTop w:val="38"/>
          <w:marBottom w:val="0"/>
          <w:divBdr>
            <w:top w:val="none" w:sz="0" w:space="0" w:color="auto"/>
            <w:left w:val="none" w:sz="0" w:space="0" w:color="auto"/>
            <w:bottom w:val="none" w:sz="0" w:space="0" w:color="auto"/>
            <w:right w:val="none" w:sz="0" w:space="0" w:color="auto"/>
          </w:divBdr>
        </w:div>
        <w:div w:id="678507553">
          <w:marLeft w:val="144"/>
          <w:marRight w:val="0"/>
          <w:marTop w:val="38"/>
          <w:marBottom w:val="0"/>
          <w:divBdr>
            <w:top w:val="none" w:sz="0" w:space="0" w:color="auto"/>
            <w:left w:val="none" w:sz="0" w:space="0" w:color="auto"/>
            <w:bottom w:val="none" w:sz="0" w:space="0" w:color="auto"/>
            <w:right w:val="none" w:sz="0" w:space="0" w:color="auto"/>
          </w:divBdr>
        </w:div>
      </w:divsChild>
    </w:div>
    <w:div w:id="678507488">
      <w:marLeft w:val="0"/>
      <w:marRight w:val="0"/>
      <w:marTop w:val="0"/>
      <w:marBottom w:val="0"/>
      <w:divBdr>
        <w:top w:val="none" w:sz="0" w:space="0" w:color="auto"/>
        <w:left w:val="none" w:sz="0" w:space="0" w:color="auto"/>
        <w:bottom w:val="none" w:sz="0" w:space="0" w:color="auto"/>
        <w:right w:val="none" w:sz="0" w:space="0" w:color="auto"/>
      </w:divBdr>
      <w:divsChild>
        <w:div w:id="678507363">
          <w:marLeft w:val="144"/>
          <w:marRight w:val="0"/>
          <w:marTop w:val="38"/>
          <w:marBottom w:val="0"/>
          <w:divBdr>
            <w:top w:val="none" w:sz="0" w:space="0" w:color="auto"/>
            <w:left w:val="none" w:sz="0" w:space="0" w:color="auto"/>
            <w:bottom w:val="none" w:sz="0" w:space="0" w:color="auto"/>
            <w:right w:val="none" w:sz="0" w:space="0" w:color="auto"/>
          </w:divBdr>
        </w:div>
        <w:div w:id="678507438">
          <w:marLeft w:val="144"/>
          <w:marRight w:val="0"/>
          <w:marTop w:val="38"/>
          <w:marBottom w:val="0"/>
          <w:divBdr>
            <w:top w:val="none" w:sz="0" w:space="0" w:color="auto"/>
            <w:left w:val="none" w:sz="0" w:space="0" w:color="auto"/>
            <w:bottom w:val="none" w:sz="0" w:space="0" w:color="auto"/>
            <w:right w:val="none" w:sz="0" w:space="0" w:color="auto"/>
          </w:divBdr>
        </w:div>
        <w:div w:id="678507517">
          <w:marLeft w:val="144"/>
          <w:marRight w:val="0"/>
          <w:marTop w:val="38"/>
          <w:marBottom w:val="0"/>
          <w:divBdr>
            <w:top w:val="none" w:sz="0" w:space="0" w:color="auto"/>
            <w:left w:val="none" w:sz="0" w:space="0" w:color="auto"/>
            <w:bottom w:val="none" w:sz="0" w:space="0" w:color="auto"/>
            <w:right w:val="none" w:sz="0" w:space="0" w:color="auto"/>
          </w:divBdr>
        </w:div>
      </w:divsChild>
    </w:div>
    <w:div w:id="678507489">
      <w:marLeft w:val="0"/>
      <w:marRight w:val="0"/>
      <w:marTop w:val="0"/>
      <w:marBottom w:val="0"/>
      <w:divBdr>
        <w:top w:val="none" w:sz="0" w:space="0" w:color="auto"/>
        <w:left w:val="none" w:sz="0" w:space="0" w:color="auto"/>
        <w:bottom w:val="none" w:sz="0" w:space="0" w:color="auto"/>
        <w:right w:val="none" w:sz="0" w:space="0" w:color="auto"/>
      </w:divBdr>
    </w:div>
    <w:div w:id="678507495">
      <w:marLeft w:val="0"/>
      <w:marRight w:val="0"/>
      <w:marTop w:val="0"/>
      <w:marBottom w:val="0"/>
      <w:divBdr>
        <w:top w:val="none" w:sz="0" w:space="0" w:color="auto"/>
        <w:left w:val="none" w:sz="0" w:space="0" w:color="auto"/>
        <w:bottom w:val="none" w:sz="0" w:space="0" w:color="auto"/>
        <w:right w:val="none" w:sz="0" w:space="0" w:color="auto"/>
      </w:divBdr>
      <w:divsChild>
        <w:div w:id="678507491">
          <w:marLeft w:val="0"/>
          <w:marRight w:val="0"/>
          <w:marTop w:val="0"/>
          <w:marBottom w:val="0"/>
          <w:divBdr>
            <w:top w:val="none" w:sz="0" w:space="0" w:color="auto"/>
            <w:left w:val="none" w:sz="0" w:space="0" w:color="auto"/>
            <w:bottom w:val="none" w:sz="0" w:space="0" w:color="auto"/>
            <w:right w:val="none" w:sz="0" w:space="0" w:color="auto"/>
          </w:divBdr>
          <w:divsChild>
            <w:div w:id="678507444">
              <w:marLeft w:val="0"/>
              <w:marRight w:val="0"/>
              <w:marTop w:val="0"/>
              <w:marBottom w:val="0"/>
              <w:divBdr>
                <w:top w:val="none" w:sz="0" w:space="0" w:color="auto"/>
                <w:left w:val="none" w:sz="0" w:space="0" w:color="auto"/>
                <w:bottom w:val="none" w:sz="0" w:space="0" w:color="auto"/>
                <w:right w:val="none" w:sz="0" w:space="0" w:color="auto"/>
              </w:divBdr>
              <w:divsChild>
                <w:div w:id="678507476">
                  <w:marLeft w:val="0"/>
                  <w:marRight w:val="0"/>
                  <w:marTop w:val="0"/>
                  <w:marBottom w:val="0"/>
                  <w:divBdr>
                    <w:top w:val="none" w:sz="0" w:space="0" w:color="auto"/>
                    <w:left w:val="none" w:sz="0" w:space="0" w:color="auto"/>
                    <w:bottom w:val="none" w:sz="0" w:space="0" w:color="auto"/>
                    <w:right w:val="none" w:sz="0" w:space="0" w:color="auto"/>
                  </w:divBdr>
                  <w:divsChild>
                    <w:div w:id="678507536">
                      <w:marLeft w:val="0"/>
                      <w:marRight w:val="0"/>
                      <w:marTop w:val="0"/>
                      <w:marBottom w:val="0"/>
                      <w:divBdr>
                        <w:top w:val="none" w:sz="0" w:space="0" w:color="auto"/>
                        <w:left w:val="none" w:sz="0" w:space="0" w:color="auto"/>
                        <w:bottom w:val="none" w:sz="0" w:space="0" w:color="auto"/>
                        <w:right w:val="none" w:sz="0" w:space="0" w:color="auto"/>
                      </w:divBdr>
                      <w:divsChild>
                        <w:div w:id="67850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07496">
      <w:marLeft w:val="0"/>
      <w:marRight w:val="0"/>
      <w:marTop w:val="0"/>
      <w:marBottom w:val="0"/>
      <w:divBdr>
        <w:top w:val="none" w:sz="0" w:space="0" w:color="auto"/>
        <w:left w:val="none" w:sz="0" w:space="0" w:color="auto"/>
        <w:bottom w:val="none" w:sz="0" w:space="0" w:color="auto"/>
        <w:right w:val="none" w:sz="0" w:space="0" w:color="auto"/>
      </w:divBdr>
    </w:div>
    <w:div w:id="678507501">
      <w:marLeft w:val="0"/>
      <w:marRight w:val="0"/>
      <w:marTop w:val="0"/>
      <w:marBottom w:val="0"/>
      <w:divBdr>
        <w:top w:val="none" w:sz="0" w:space="0" w:color="auto"/>
        <w:left w:val="none" w:sz="0" w:space="0" w:color="auto"/>
        <w:bottom w:val="none" w:sz="0" w:space="0" w:color="auto"/>
        <w:right w:val="none" w:sz="0" w:space="0" w:color="auto"/>
      </w:divBdr>
    </w:div>
    <w:div w:id="678507503">
      <w:marLeft w:val="0"/>
      <w:marRight w:val="0"/>
      <w:marTop w:val="0"/>
      <w:marBottom w:val="0"/>
      <w:divBdr>
        <w:top w:val="none" w:sz="0" w:space="0" w:color="auto"/>
        <w:left w:val="none" w:sz="0" w:space="0" w:color="auto"/>
        <w:bottom w:val="none" w:sz="0" w:space="0" w:color="auto"/>
        <w:right w:val="none" w:sz="0" w:space="0" w:color="auto"/>
      </w:divBdr>
      <w:divsChild>
        <w:div w:id="678507404">
          <w:marLeft w:val="144"/>
          <w:marRight w:val="0"/>
          <w:marTop w:val="38"/>
          <w:marBottom w:val="0"/>
          <w:divBdr>
            <w:top w:val="none" w:sz="0" w:space="0" w:color="auto"/>
            <w:left w:val="none" w:sz="0" w:space="0" w:color="auto"/>
            <w:bottom w:val="none" w:sz="0" w:space="0" w:color="auto"/>
            <w:right w:val="none" w:sz="0" w:space="0" w:color="auto"/>
          </w:divBdr>
        </w:div>
        <w:div w:id="678507461">
          <w:marLeft w:val="144"/>
          <w:marRight w:val="0"/>
          <w:marTop w:val="38"/>
          <w:marBottom w:val="0"/>
          <w:divBdr>
            <w:top w:val="none" w:sz="0" w:space="0" w:color="auto"/>
            <w:left w:val="none" w:sz="0" w:space="0" w:color="auto"/>
            <w:bottom w:val="none" w:sz="0" w:space="0" w:color="auto"/>
            <w:right w:val="none" w:sz="0" w:space="0" w:color="auto"/>
          </w:divBdr>
        </w:div>
        <w:div w:id="678507510">
          <w:marLeft w:val="144"/>
          <w:marRight w:val="0"/>
          <w:marTop w:val="38"/>
          <w:marBottom w:val="0"/>
          <w:divBdr>
            <w:top w:val="none" w:sz="0" w:space="0" w:color="auto"/>
            <w:left w:val="none" w:sz="0" w:space="0" w:color="auto"/>
            <w:bottom w:val="none" w:sz="0" w:space="0" w:color="auto"/>
            <w:right w:val="none" w:sz="0" w:space="0" w:color="auto"/>
          </w:divBdr>
        </w:div>
        <w:div w:id="678507538">
          <w:marLeft w:val="144"/>
          <w:marRight w:val="0"/>
          <w:marTop w:val="38"/>
          <w:marBottom w:val="0"/>
          <w:divBdr>
            <w:top w:val="none" w:sz="0" w:space="0" w:color="auto"/>
            <w:left w:val="none" w:sz="0" w:space="0" w:color="auto"/>
            <w:bottom w:val="none" w:sz="0" w:space="0" w:color="auto"/>
            <w:right w:val="none" w:sz="0" w:space="0" w:color="auto"/>
          </w:divBdr>
        </w:div>
      </w:divsChild>
    </w:div>
    <w:div w:id="678507504">
      <w:marLeft w:val="0"/>
      <w:marRight w:val="0"/>
      <w:marTop w:val="0"/>
      <w:marBottom w:val="0"/>
      <w:divBdr>
        <w:top w:val="none" w:sz="0" w:space="0" w:color="auto"/>
        <w:left w:val="none" w:sz="0" w:space="0" w:color="auto"/>
        <w:bottom w:val="none" w:sz="0" w:space="0" w:color="auto"/>
        <w:right w:val="none" w:sz="0" w:space="0" w:color="auto"/>
      </w:divBdr>
      <w:divsChild>
        <w:div w:id="678507380">
          <w:marLeft w:val="144"/>
          <w:marRight w:val="0"/>
          <w:marTop w:val="38"/>
          <w:marBottom w:val="0"/>
          <w:divBdr>
            <w:top w:val="none" w:sz="0" w:space="0" w:color="auto"/>
            <w:left w:val="none" w:sz="0" w:space="0" w:color="auto"/>
            <w:bottom w:val="none" w:sz="0" w:space="0" w:color="auto"/>
            <w:right w:val="none" w:sz="0" w:space="0" w:color="auto"/>
          </w:divBdr>
        </w:div>
        <w:div w:id="678507408">
          <w:marLeft w:val="144"/>
          <w:marRight w:val="0"/>
          <w:marTop w:val="38"/>
          <w:marBottom w:val="0"/>
          <w:divBdr>
            <w:top w:val="none" w:sz="0" w:space="0" w:color="auto"/>
            <w:left w:val="none" w:sz="0" w:space="0" w:color="auto"/>
            <w:bottom w:val="none" w:sz="0" w:space="0" w:color="auto"/>
            <w:right w:val="none" w:sz="0" w:space="0" w:color="auto"/>
          </w:divBdr>
        </w:div>
        <w:div w:id="678507519">
          <w:marLeft w:val="144"/>
          <w:marRight w:val="0"/>
          <w:marTop w:val="38"/>
          <w:marBottom w:val="0"/>
          <w:divBdr>
            <w:top w:val="none" w:sz="0" w:space="0" w:color="auto"/>
            <w:left w:val="none" w:sz="0" w:space="0" w:color="auto"/>
            <w:bottom w:val="none" w:sz="0" w:space="0" w:color="auto"/>
            <w:right w:val="none" w:sz="0" w:space="0" w:color="auto"/>
          </w:divBdr>
        </w:div>
      </w:divsChild>
    </w:div>
    <w:div w:id="678507506">
      <w:marLeft w:val="0"/>
      <w:marRight w:val="0"/>
      <w:marTop w:val="0"/>
      <w:marBottom w:val="0"/>
      <w:divBdr>
        <w:top w:val="none" w:sz="0" w:space="0" w:color="auto"/>
        <w:left w:val="none" w:sz="0" w:space="0" w:color="auto"/>
        <w:bottom w:val="none" w:sz="0" w:space="0" w:color="auto"/>
        <w:right w:val="none" w:sz="0" w:space="0" w:color="auto"/>
      </w:divBdr>
      <w:divsChild>
        <w:div w:id="678507420">
          <w:marLeft w:val="144"/>
          <w:marRight w:val="0"/>
          <w:marTop w:val="38"/>
          <w:marBottom w:val="0"/>
          <w:divBdr>
            <w:top w:val="none" w:sz="0" w:space="0" w:color="auto"/>
            <w:left w:val="none" w:sz="0" w:space="0" w:color="auto"/>
            <w:bottom w:val="none" w:sz="0" w:space="0" w:color="auto"/>
            <w:right w:val="none" w:sz="0" w:space="0" w:color="auto"/>
          </w:divBdr>
        </w:div>
        <w:div w:id="678507450">
          <w:marLeft w:val="144"/>
          <w:marRight w:val="0"/>
          <w:marTop w:val="38"/>
          <w:marBottom w:val="0"/>
          <w:divBdr>
            <w:top w:val="none" w:sz="0" w:space="0" w:color="auto"/>
            <w:left w:val="none" w:sz="0" w:space="0" w:color="auto"/>
            <w:bottom w:val="none" w:sz="0" w:space="0" w:color="auto"/>
            <w:right w:val="none" w:sz="0" w:space="0" w:color="auto"/>
          </w:divBdr>
        </w:div>
        <w:div w:id="678507522">
          <w:marLeft w:val="144"/>
          <w:marRight w:val="0"/>
          <w:marTop w:val="38"/>
          <w:marBottom w:val="0"/>
          <w:divBdr>
            <w:top w:val="none" w:sz="0" w:space="0" w:color="auto"/>
            <w:left w:val="none" w:sz="0" w:space="0" w:color="auto"/>
            <w:bottom w:val="none" w:sz="0" w:space="0" w:color="auto"/>
            <w:right w:val="none" w:sz="0" w:space="0" w:color="auto"/>
          </w:divBdr>
        </w:div>
        <w:div w:id="678507546">
          <w:marLeft w:val="144"/>
          <w:marRight w:val="0"/>
          <w:marTop w:val="38"/>
          <w:marBottom w:val="0"/>
          <w:divBdr>
            <w:top w:val="none" w:sz="0" w:space="0" w:color="auto"/>
            <w:left w:val="none" w:sz="0" w:space="0" w:color="auto"/>
            <w:bottom w:val="none" w:sz="0" w:space="0" w:color="auto"/>
            <w:right w:val="none" w:sz="0" w:space="0" w:color="auto"/>
          </w:divBdr>
        </w:div>
      </w:divsChild>
    </w:div>
    <w:div w:id="678507507">
      <w:marLeft w:val="0"/>
      <w:marRight w:val="0"/>
      <w:marTop w:val="0"/>
      <w:marBottom w:val="0"/>
      <w:divBdr>
        <w:top w:val="none" w:sz="0" w:space="0" w:color="auto"/>
        <w:left w:val="none" w:sz="0" w:space="0" w:color="auto"/>
        <w:bottom w:val="none" w:sz="0" w:space="0" w:color="auto"/>
        <w:right w:val="none" w:sz="0" w:space="0" w:color="auto"/>
      </w:divBdr>
      <w:divsChild>
        <w:div w:id="678507385">
          <w:marLeft w:val="144"/>
          <w:marRight w:val="0"/>
          <w:marTop w:val="38"/>
          <w:marBottom w:val="0"/>
          <w:divBdr>
            <w:top w:val="none" w:sz="0" w:space="0" w:color="auto"/>
            <w:left w:val="none" w:sz="0" w:space="0" w:color="auto"/>
            <w:bottom w:val="none" w:sz="0" w:space="0" w:color="auto"/>
            <w:right w:val="none" w:sz="0" w:space="0" w:color="auto"/>
          </w:divBdr>
        </w:div>
        <w:div w:id="678507410">
          <w:marLeft w:val="144"/>
          <w:marRight w:val="0"/>
          <w:marTop w:val="38"/>
          <w:marBottom w:val="0"/>
          <w:divBdr>
            <w:top w:val="none" w:sz="0" w:space="0" w:color="auto"/>
            <w:left w:val="none" w:sz="0" w:space="0" w:color="auto"/>
            <w:bottom w:val="none" w:sz="0" w:space="0" w:color="auto"/>
            <w:right w:val="none" w:sz="0" w:space="0" w:color="auto"/>
          </w:divBdr>
        </w:div>
        <w:div w:id="678507526">
          <w:marLeft w:val="144"/>
          <w:marRight w:val="0"/>
          <w:marTop w:val="38"/>
          <w:marBottom w:val="0"/>
          <w:divBdr>
            <w:top w:val="none" w:sz="0" w:space="0" w:color="auto"/>
            <w:left w:val="none" w:sz="0" w:space="0" w:color="auto"/>
            <w:bottom w:val="none" w:sz="0" w:space="0" w:color="auto"/>
            <w:right w:val="none" w:sz="0" w:space="0" w:color="auto"/>
          </w:divBdr>
        </w:div>
        <w:div w:id="678507576">
          <w:marLeft w:val="144"/>
          <w:marRight w:val="0"/>
          <w:marTop w:val="38"/>
          <w:marBottom w:val="0"/>
          <w:divBdr>
            <w:top w:val="none" w:sz="0" w:space="0" w:color="auto"/>
            <w:left w:val="none" w:sz="0" w:space="0" w:color="auto"/>
            <w:bottom w:val="none" w:sz="0" w:space="0" w:color="auto"/>
            <w:right w:val="none" w:sz="0" w:space="0" w:color="auto"/>
          </w:divBdr>
        </w:div>
      </w:divsChild>
    </w:div>
    <w:div w:id="678507508">
      <w:marLeft w:val="0"/>
      <w:marRight w:val="0"/>
      <w:marTop w:val="0"/>
      <w:marBottom w:val="0"/>
      <w:divBdr>
        <w:top w:val="none" w:sz="0" w:space="0" w:color="auto"/>
        <w:left w:val="none" w:sz="0" w:space="0" w:color="auto"/>
        <w:bottom w:val="none" w:sz="0" w:space="0" w:color="auto"/>
        <w:right w:val="none" w:sz="0" w:space="0" w:color="auto"/>
      </w:divBdr>
      <w:divsChild>
        <w:div w:id="678507393">
          <w:marLeft w:val="144"/>
          <w:marRight w:val="0"/>
          <w:marTop w:val="38"/>
          <w:marBottom w:val="0"/>
          <w:divBdr>
            <w:top w:val="none" w:sz="0" w:space="0" w:color="auto"/>
            <w:left w:val="none" w:sz="0" w:space="0" w:color="auto"/>
            <w:bottom w:val="none" w:sz="0" w:space="0" w:color="auto"/>
            <w:right w:val="none" w:sz="0" w:space="0" w:color="auto"/>
          </w:divBdr>
        </w:div>
        <w:div w:id="678507407">
          <w:marLeft w:val="144"/>
          <w:marRight w:val="0"/>
          <w:marTop w:val="38"/>
          <w:marBottom w:val="0"/>
          <w:divBdr>
            <w:top w:val="none" w:sz="0" w:space="0" w:color="auto"/>
            <w:left w:val="none" w:sz="0" w:space="0" w:color="auto"/>
            <w:bottom w:val="none" w:sz="0" w:space="0" w:color="auto"/>
            <w:right w:val="none" w:sz="0" w:space="0" w:color="auto"/>
          </w:divBdr>
        </w:div>
        <w:div w:id="678507415">
          <w:marLeft w:val="144"/>
          <w:marRight w:val="0"/>
          <w:marTop w:val="38"/>
          <w:marBottom w:val="0"/>
          <w:divBdr>
            <w:top w:val="none" w:sz="0" w:space="0" w:color="auto"/>
            <w:left w:val="none" w:sz="0" w:space="0" w:color="auto"/>
            <w:bottom w:val="none" w:sz="0" w:space="0" w:color="auto"/>
            <w:right w:val="none" w:sz="0" w:space="0" w:color="auto"/>
          </w:divBdr>
        </w:div>
        <w:div w:id="678507465">
          <w:marLeft w:val="144"/>
          <w:marRight w:val="0"/>
          <w:marTop w:val="38"/>
          <w:marBottom w:val="0"/>
          <w:divBdr>
            <w:top w:val="none" w:sz="0" w:space="0" w:color="auto"/>
            <w:left w:val="none" w:sz="0" w:space="0" w:color="auto"/>
            <w:bottom w:val="none" w:sz="0" w:space="0" w:color="auto"/>
            <w:right w:val="none" w:sz="0" w:space="0" w:color="auto"/>
          </w:divBdr>
        </w:div>
      </w:divsChild>
    </w:div>
    <w:div w:id="678507512">
      <w:marLeft w:val="0"/>
      <w:marRight w:val="0"/>
      <w:marTop w:val="0"/>
      <w:marBottom w:val="0"/>
      <w:divBdr>
        <w:top w:val="none" w:sz="0" w:space="0" w:color="auto"/>
        <w:left w:val="none" w:sz="0" w:space="0" w:color="auto"/>
        <w:bottom w:val="none" w:sz="0" w:space="0" w:color="auto"/>
        <w:right w:val="none" w:sz="0" w:space="0" w:color="auto"/>
      </w:divBdr>
      <w:divsChild>
        <w:div w:id="678507391">
          <w:marLeft w:val="144"/>
          <w:marRight w:val="0"/>
          <w:marTop w:val="38"/>
          <w:marBottom w:val="0"/>
          <w:divBdr>
            <w:top w:val="none" w:sz="0" w:space="0" w:color="auto"/>
            <w:left w:val="none" w:sz="0" w:space="0" w:color="auto"/>
            <w:bottom w:val="none" w:sz="0" w:space="0" w:color="auto"/>
            <w:right w:val="none" w:sz="0" w:space="0" w:color="auto"/>
          </w:divBdr>
        </w:div>
        <w:div w:id="678507445">
          <w:marLeft w:val="144"/>
          <w:marRight w:val="0"/>
          <w:marTop w:val="38"/>
          <w:marBottom w:val="0"/>
          <w:divBdr>
            <w:top w:val="none" w:sz="0" w:space="0" w:color="auto"/>
            <w:left w:val="none" w:sz="0" w:space="0" w:color="auto"/>
            <w:bottom w:val="none" w:sz="0" w:space="0" w:color="auto"/>
            <w:right w:val="none" w:sz="0" w:space="0" w:color="auto"/>
          </w:divBdr>
        </w:div>
        <w:div w:id="678507549">
          <w:marLeft w:val="144"/>
          <w:marRight w:val="0"/>
          <w:marTop w:val="38"/>
          <w:marBottom w:val="0"/>
          <w:divBdr>
            <w:top w:val="none" w:sz="0" w:space="0" w:color="auto"/>
            <w:left w:val="none" w:sz="0" w:space="0" w:color="auto"/>
            <w:bottom w:val="none" w:sz="0" w:space="0" w:color="auto"/>
            <w:right w:val="none" w:sz="0" w:space="0" w:color="auto"/>
          </w:divBdr>
        </w:div>
        <w:div w:id="678507569">
          <w:marLeft w:val="144"/>
          <w:marRight w:val="0"/>
          <w:marTop w:val="38"/>
          <w:marBottom w:val="0"/>
          <w:divBdr>
            <w:top w:val="none" w:sz="0" w:space="0" w:color="auto"/>
            <w:left w:val="none" w:sz="0" w:space="0" w:color="auto"/>
            <w:bottom w:val="none" w:sz="0" w:space="0" w:color="auto"/>
            <w:right w:val="none" w:sz="0" w:space="0" w:color="auto"/>
          </w:divBdr>
        </w:div>
      </w:divsChild>
    </w:div>
    <w:div w:id="678507514">
      <w:marLeft w:val="0"/>
      <w:marRight w:val="0"/>
      <w:marTop w:val="0"/>
      <w:marBottom w:val="0"/>
      <w:divBdr>
        <w:top w:val="none" w:sz="0" w:space="0" w:color="auto"/>
        <w:left w:val="none" w:sz="0" w:space="0" w:color="auto"/>
        <w:bottom w:val="none" w:sz="0" w:space="0" w:color="auto"/>
        <w:right w:val="none" w:sz="0" w:space="0" w:color="auto"/>
      </w:divBdr>
    </w:div>
    <w:div w:id="678507515">
      <w:marLeft w:val="0"/>
      <w:marRight w:val="0"/>
      <w:marTop w:val="0"/>
      <w:marBottom w:val="0"/>
      <w:divBdr>
        <w:top w:val="none" w:sz="0" w:space="0" w:color="auto"/>
        <w:left w:val="none" w:sz="0" w:space="0" w:color="auto"/>
        <w:bottom w:val="none" w:sz="0" w:space="0" w:color="auto"/>
        <w:right w:val="none" w:sz="0" w:space="0" w:color="auto"/>
      </w:divBdr>
    </w:div>
    <w:div w:id="678507516">
      <w:marLeft w:val="0"/>
      <w:marRight w:val="0"/>
      <w:marTop w:val="0"/>
      <w:marBottom w:val="0"/>
      <w:divBdr>
        <w:top w:val="none" w:sz="0" w:space="0" w:color="auto"/>
        <w:left w:val="none" w:sz="0" w:space="0" w:color="auto"/>
        <w:bottom w:val="none" w:sz="0" w:space="0" w:color="auto"/>
        <w:right w:val="none" w:sz="0" w:space="0" w:color="auto"/>
      </w:divBdr>
      <w:divsChild>
        <w:div w:id="678507473">
          <w:marLeft w:val="274"/>
          <w:marRight w:val="0"/>
          <w:marTop w:val="53"/>
          <w:marBottom w:val="0"/>
          <w:divBdr>
            <w:top w:val="none" w:sz="0" w:space="0" w:color="auto"/>
            <w:left w:val="none" w:sz="0" w:space="0" w:color="auto"/>
            <w:bottom w:val="none" w:sz="0" w:space="0" w:color="auto"/>
            <w:right w:val="none" w:sz="0" w:space="0" w:color="auto"/>
          </w:divBdr>
        </w:div>
      </w:divsChild>
    </w:div>
    <w:div w:id="678507518">
      <w:marLeft w:val="0"/>
      <w:marRight w:val="0"/>
      <w:marTop w:val="0"/>
      <w:marBottom w:val="0"/>
      <w:divBdr>
        <w:top w:val="none" w:sz="0" w:space="0" w:color="auto"/>
        <w:left w:val="none" w:sz="0" w:space="0" w:color="auto"/>
        <w:bottom w:val="none" w:sz="0" w:space="0" w:color="auto"/>
        <w:right w:val="none" w:sz="0" w:space="0" w:color="auto"/>
      </w:divBdr>
    </w:div>
    <w:div w:id="678507523">
      <w:marLeft w:val="0"/>
      <w:marRight w:val="0"/>
      <w:marTop w:val="0"/>
      <w:marBottom w:val="0"/>
      <w:divBdr>
        <w:top w:val="none" w:sz="0" w:space="0" w:color="auto"/>
        <w:left w:val="none" w:sz="0" w:space="0" w:color="auto"/>
        <w:bottom w:val="none" w:sz="0" w:space="0" w:color="auto"/>
        <w:right w:val="none" w:sz="0" w:space="0" w:color="auto"/>
      </w:divBdr>
      <w:divsChild>
        <w:div w:id="678507424">
          <w:marLeft w:val="144"/>
          <w:marRight w:val="0"/>
          <w:marTop w:val="38"/>
          <w:marBottom w:val="0"/>
          <w:divBdr>
            <w:top w:val="none" w:sz="0" w:space="0" w:color="auto"/>
            <w:left w:val="none" w:sz="0" w:space="0" w:color="auto"/>
            <w:bottom w:val="none" w:sz="0" w:space="0" w:color="auto"/>
            <w:right w:val="none" w:sz="0" w:space="0" w:color="auto"/>
          </w:divBdr>
        </w:div>
        <w:div w:id="678507492">
          <w:marLeft w:val="144"/>
          <w:marRight w:val="0"/>
          <w:marTop w:val="38"/>
          <w:marBottom w:val="0"/>
          <w:divBdr>
            <w:top w:val="none" w:sz="0" w:space="0" w:color="auto"/>
            <w:left w:val="none" w:sz="0" w:space="0" w:color="auto"/>
            <w:bottom w:val="none" w:sz="0" w:space="0" w:color="auto"/>
            <w:right w:val="none" w:sz="0" w:space="0" w:color="auto"/>
          </w:divBdr>
        </w:div>
        <w:div w:id="678507579">
          <w:marLeft w:val="144"/>
          <w:marRight w:val="0"/>
          <w:marTop w:val="38"/>
          <w:marBottom w:val="0"/>
          <w:divBdr>
            <w:top w:val="none" w:sz="0" w:space="0" w:color="auto"/>
            <w:left w:val="none" w:sz="0" w:space="0" w:color="auto"/>
            <w:bottom w:val="none" w:sz="0" w:space="0" w:color="auto"/>
            <w:right w:val="none" w:sz="0" w:space="0" w:color="auto"/>
          </w:divBdr>
        </w:div>
      </w:divsChild>
    </w:div>
    <w:div w:id="678507525">
      <w:marLeft w:val="0"/>
      <w:marRight w:val="0"/>
      <w:marTop w:val="0"/>
      <w:marBottom w:val="0"/>
      <w:divBdr>
        <w:top w:val="none" w:sz="0" w:space="0" w:color="auto"/>
        <w:left w:val="none" w:sz="0" w:space="0" w:color="auto"/>
        <w:bottom w:val="none" w:sz="0" w:space="0" w:color="auto"/>
        <w:right w:val="none" w:sz="0" w:space="0" w:color="auto"/>
      </w:divBdr>
    </w:div>
    <w:div w:id="678507527">
      <w:marLeft w:val="0"/>
      <w:marRight w:val="0"/>
      <w:marTop w:val="0"/>
      <w:marBottom w:val="0"/>
      <w:divBdr>
        <w:top w:val="none" w:sz="0" w:space="0" w:color="auto"/>
        <w:left w:val="none" w:sz="0" w:space="0" w:color="auto"/>
        <w:bottom w:val="none" w:sz="0" w:space="0" w:color="auto"/>
        <w:right w:val="none" w:sz="0" w:space="0" w:color="auto"/>
      </w:divBdr>
    </w:div>
    <w:div w:id="678507528">
      <w:marLeft w:val="0"/>
      <w:marRight w:val="0"/>
      <w:marTop w:val="0"/>
      <w:marBottom w:val="0"/>
      <w:divBdr>
        <w:top w:val="none" w:sz="0" w:space="0" w:color="auto"/>
        <w:left w:val="none" w:sz="0" w:space="0" w:color="auto"/>
        <w:bottom w:val="none" w:sz="0" w:space="0" w:color="auto"/>
        <w:right w:val="none" w:sz="0" w:space="0" w:color="auto"/>
      </w:divBdr>
    </w:div>
    <w:div w:id="678507529">
      <w:marLeft w:val="0"/>
      <w:marRight w:val="0"/>
      <w:marTop w:val="0"/>
      <w:marBottom w:val="0"/>
      <w:divBdr>
        <w:top w:val="none" w:sz="0" w:space="0" w:color="auto"/>
        <w:left w:val="none" w:sz="0" w:space="0" w:color="auto"/>
        <w:bottom w:val="none" w:sz="0" w:space="0" w:color="auto"/>
        <w:right w:val="none" w:sz="0" w:space="0" w:color="auto"/>
      </w:divBdr>
    </w:div>
    <w:div w:id="678507530">
      <w:marLeft w:val="0"/>
      <w:marRight w:val="0"/>
      <w:marTop w:val="0"/>
      <w:marBottom w:val="0"/>
      <w:divBdr>
        <w:top w:val="none" w:sz="0" w:space="0" w:color="auto"/>
        <w:left w:val="none" w:sz="0" w:space="0" w:color="auto"/>
        <w:bottom w:val="none" w:sz="0" w:space="0" w:color="auto"/>
        <w:right w:val="none" w:sz="0" w:space="0" w:color="auto"/>
      </w:divBdr>
    </w:div>
    <w:div w:id="678507531">
      <w:marLeft w:val="0"/>
      <w:marRight w:val="0"/>
      <w:marTop w:val="0"/>
      <w:marBottom w:val="0"/>
      <w:divBdr>
        <w:top w:val="none" w:sz="0" w:space="0" w:color="auto"/>
        <w:left w:val="none" w:sz="0" w:space="0" w:color="auto"/>
        <w:bottom w:val="none" w:sz="0" w:space="0" w:color="auto"/>
        <w:right w:val="none" w:sz="0" w:space="0" w:color="auto"/>
      </w:divBdr>
    </w:div>
    <w:div w:id="678507532">
      <w:marLeft w:val="0"/>
      <w:marRight w:val="0"/>
      <w:marTop w:val="0"/>
      <w:marBottom w:val="0"/>
      <w:divBdr>
        <w:top w:val="none" w:sz="0" w:space="0" w:color="auto"/>
        <w:left w:val="none" w:sz="0" w:space="0" w:color="auto"/>
        <w:bottom w:val="none" w:sz="0" w:space="0" w:color="auto"/>
        <w:right w:val="none" w:sz="0" w:space="0" w:color="auto"/>
      </w:divBdr>
      <w:divsChild>
        <w:div w:id="678507564">
          <w:marLeft w:val="302"/>
          <w:marRight w:val="0"/>
          <w:marTop w:val="26"/>
          <w:marBottom w:val="0"/>
          <w:divBdr>
            <w:top w:val="none" w:sz="0" w:space="0" w:color="auto"/>
            <w:left w:val="none" w:sz="0" w:space="0" w:color="auto"/>
            <w:bottom w:val="none" w:sz="0" w:space="0" w:color="auto"/>
            <w:right w:val="none" w:sz="0" w:space="0" w:color="auto"/>
          </w:divBdr>
        </w:div>
      </w:divsChild>
    </w:div>
    <w:div w:id="678507533">
      <w:marLeft w:val="0"/>
      <w:marRight w:val="0"/>
      <w:marTop w:val="0"/>
      <w:marBottom w:val="0"/>
      <w:divBdr>
        <w:top w:val="none" w:sz="0" w:space="0" w:color="auto"/>
        <w:left w:val="none" w:sz="0" w:space="0" w:color="auto"/>
        <w:bottom w:val="none" w:sz="0" w:space="0" w:color="auto"/>
        <w:right w:val="none" w:sz="0" w:space="0" w:color="auto"/>
      </w:divBdr>
      <w:divsChild>
        <w:div w:id="678507475">
          <w:marLeft w:val="302"/>
          <w:marRight w:val="0"/>
          <w:marTop w:val="0"/>
          <w:marBottom w:val="0"/>
          <w:divBdr>
            <w:top w:val="none" w:sz="0" w:space="0" w:color="auto"/>
            <w:left w:val="none" w:sz="0" w:space="0" w:color="auto"/>
            <w:bottom w:val="none" w:sz="0" w:space="0" w:color="auto"/>
            <w:right w:val="none" w:sz="0" w:space="0" w:color="auto"/>
          </w:divBdr>
        </w:div>
      </w:divsChild>
    </w:div>
    <w:div w:id="678507534">
      <w:marLeft w:val="0"/>
      <w:marRight w:val="0"/>
      <w:marTop w:val="0"/>
      <w:marBottom w:val="0"/>
      <w:divBdr>
        <w:top w:val="none" w:sz="0" w:space="0" w:color="auto"/>
        <w:left w:val="none" w:sz="0" w:space="0" w:color="auto"/>
        <w:bottom w:val="none" w:sz="0" w:space="0" w:color="auto"/>
        <w:right w:val="none" w:sz="0" w:space="0" w:color="auto"/>
      </w:divBdr>
    </w:div>
    <w:div w:id="678507535">
      <w:marLeft w:val="0"/>
      <w:marRight w:val="0"/>
      <w:marTop w:val="0"/>
      <w:marBottom w:val="0"/>
      <w:divBdr>
        <w:top w:val="none" w:sz="0" w:space="0" w:color="auto"/>
        <w:left w:val="none" w:sz="0" w:space="0" w:color="auto"/>
        <w:bottom w:val="none" w:sz="0" w:space="0" w:color="auto"/>
        <w:right w:val="none" w:sz="0" w:space="0" w:color="auto"/>
      </w:divBdr>
    </w:div>
    <w:div w:id="678507537">
      <w:marLeft w:val="0"/>
      <w:marRight w:val="0"/>
      <w:marTop w:val="0"/>
      <w:marBottom w:val="0"/>
      <w:divBdr>
        <w:top w:val="none" w:sz="0" w:space="0" w:color="auto"/>
        <w:left w:val="none" w:sz="0" w:space="0" w:color="auto"/>
        <w:bottom w:val="none" w:sz="0" w:space="0" w:color="auto"/>
        <w:right w:val="none" w:sz="0" w:space="0" w:color="auto"/>
      </w:divBdr>
      <w:divsChild>
        <w:div w:id="678507361">
          <w:marLeft w:val="144"/>
          <w:marRight w:val="0"/>
          <w:marTop w:val="38"/>
          <w:marBottom w:val="0"/>
          <w:divBdr>
            <w:top w:val="none" w:sz="0" w:space="0" w:color="auto"/>
            <w:left w:val="none" w:sz="0" w:space="0" w:color="auto"/>
            <w:bottom w:val="none" w:sz="0" w:space="0" w:color="auto"/>
            <w:right w:val="none" w:sz="0" w:space="0" w:color="auto"/>
          </w:divBdr>
        </w:div>
        <w:div w:id="678507384">
          <w:marLeft w:val="144"/>
          <w:marRight w:val="0"/>
          <w:marTop w:val="38"/>
          <w:marBottom w:val="0"/>
          <w:divBdr>
            <w:top w:val="none" w:sz="0" w:space="0" w:color="auto"/>
            <w:left w:val="none" w:sz="0" w:space="0" w:color="auto"/>
            <w:bottom w:val="none" w:sz="0" w:space="0" w:color="auto"/>
            <w:right w:val="none" w:sz="0" w:space="0" w:color="auto"/>
          </w:divBdr>
        </w:div>
        <w:div w:id="678507388">
          <w:marLeft w:val="144"/>
          <w:marRight w:val="0"/>
          <w:marTop w:val="38"/>
          <w:marBottom w:val="0"/>
          <w:divBdr>
            <w:top w:val="none" w:sz="0" w:space="0" w:color="auto"/>
            <w:left w:val="none" w:sz="0" w:space="0" w:color="auto"/>
            <w:bottom w:val="none" w:sz="0" w:space="0" w:color="auto"/>
            <w:right w:val="none" w:sz="0" w:space="0" w:color="auto"/>
          </w:divBdr>
        </w:div>
        <w:div w:id="678507540">
          <w:marLeft w:val="144"/>
          <w:marRight w:val="0"/>
          <w:marTop w:val="38"/>
          <w:marBottom w:val="0"/>
          <w:divBdr>
            <w:top w:val="none" w:sz="0" w:space="0" w:color="auto"/>
            <w:left w:val="none" w:sz="0" w:space="0" w:color="auto"/>
            <w:bottom w:val="none" w:sz="0" w:space="0" w:color="auto"/>
            <w:right w:val="none" w:sz="0" w:space="0" w:color="auto"/>
          </w:divBdr>
        </w:div>
      </w:divsChild>
    </w:div>
    <w:div w:id="678507541">
      <w:marLeft w:val="0"/>
      <w:marRight w:val="0"/>
      <w:marTop w:val="0"/>
      <w:marBottom w:val="0"/>
      <w:divBdr>
        <w:top w:val="none" w:sz="0" w:space="0" w:color="auto"/>
        <w:left w:val="none" w:sz="0" w:space="0" w:color="auto"/>
        <w:bottom w:val="none" w:sz="0" w:space="0" w:color="auto"/>
        <w:right w:val="none" w:sz="0" w:space="0" w:color="auto"/>
      </w:divBdr>
    </w:div>
    <w:div w:id="678507543">
      <w:marLeft w:val="0"/>
      <w:marRight w:val="0"/>
      <w:marTop w:val="0"/>
      <w:marBottom w:val="0"/>
      <w:divBdr>
        <w:top w:val="none" w:sz="0" w:space="0" w:color="auto"/>
        <w:left w:val="none" w:sz="0" w:space="0" w:color="auto"/>
        <w:bottom w:val="none" w:sz="0" w:space="0" w:color="auto"/>
        <w:right w:val="none" w:sz="0" w:space="0" w:color="auto"/>
      </w:divBdr>
    </w:div>
    <w:div w:id="678507550">
      <w:marLeft w:val="0"/>
      <w:marRight w:val="0"/>
      <w:marTop w:val="0"/>
      <w:marBottom w:val="0"/>
      <w:divBdr>
        <w:top w:val="none" w:sz="0" w:space="0" w:color="auto"/>
        <w:left w:val="none" w:sz="0" w:space="0" w:color="auto"/>
        <w:bottom w:val="none" w:sz="0" w:space="0" w:color="auto"/>
        <w:right w:val="none" w:sz="0" w:space="0" w:color="auto"/>
      </w:divBdr>
      <w:divsChild>
        <w:div w:id="678507406">
          <w:marLeft w:val="144"/>
          <w:marRight w:val="0"/>
          <w:marTop w:val="38"/>
          <w:marBottom w:val="0"/>
          <w:divBdr>
            <w:top w:val="none" w:sz="0" w:space="0" w:color="auto"/>
            <w:left w:val="none" w:sz="0" w:space="0" w:color="auto"/>
            <w:bottom w:val="none" w:sz="0" w:space="0" w:color="auto"/>
            <w:right w:val="none" w:sz="0" w:space="0" w:color="auto"/>
          </w:divBdr>
        </w:div>
        <w:div w:id="678507448">
          <w:marLeft w:val="144"/>
          <w:marRight w:val="0"/>
          <w:marTop w:val="38"/>
          <w:marBottom w:val="0"/>
          <w:divBdr>
            <w:top w:val="none" w:sz="0" w:space="0" w:color="auto"/>
            <w:left w:val="none" w:sz="0" w:space="0" w:color="auto"/>
            <w:bottom w:val="none" w:sz="0" w:space="0" w:color="auto"/>
            <w:right w:val="none" w:sz="0" w:space="0" w:color="auto"/>
          </w:divBdr>
        </w:div>
        <w:div w:id="678507455">
          <w:marLeft w:val="144"/>
          <w:marRight w:val="0"/>
          <w:marTop w:val="38"/>
          <w:marBottom w:val="0"/>
          <w:divBdr>
            <w:top w:val="none" w:sz="0" w:space="0" w:color="auto"/>
            <w:left w:val="none" w:sz="0" w:space="0" w:color="auto"/>
            <w:bottom w:val="none" w:sz="0" w:space="0" w:color="auto"/>
            <w:right w:val="none" w:sz="0" w:space="0" w:color="auto"/>
          </w:divBdr>
        </w:div>
        <w:div w:id="678507493">
          <w:marLeft w:val="144"/>
          <w:marRight w:val="0"/>
          <w:marTop w:val="38"/>
          <w:marBottom w:val="0"/>
          <w:divBdr>
            <w:top w:val="none" w:sz="0" w:space="0" w:color="auto"/>
            <w:left w:val="none" w:sz="0" w:space="0" w:color="auto"/>
            <w:bottom w:val="none" w:sz="0" w:space="0" w:color="auto"/>
            <w:right w:val="none" w:sz="0" w:space="0" w:color="auto"/>
          </w:divBdr>
        </w:div>
      </w:divsChild>
    </w:div>
    <w:div w:id="678507554">
      <w:marLeft w:val="0"/>
      <w:marRight w:val="0"/>
      <w:marTop w:val="0"/>
      <w:marBottom w:val="0"/>
      <w:divBdr>
        <w:top w:val="none" w:sz="0" w:space="0" w:color="auto"/>
        <w:left w:val="none" w:sz="0" w:space="0" w:color="auto"/>
        <w:bottom w:val="none" w:sz="0" w:space="0" w:color="auto"/>
        <w:right w:val="none" w:sz="0" w:space="0" w:color="auto"/>
      </w:divBdr>
    </w:div>
    <w:div w:id="678507556">
      <w:marLeft w:val="0"/>
      <w:marRight w:val="0"/>
      <w:marTop w:val="0"/>
      <w:marBottom w:val="0"/>
      <w:divBdr>
        <w:top w:val="none" w:sz="0" w:space="0" w:color="auto"/>
        <w:left w:val="none" w:sz="0" w:space="0" w:color="auto"/>
        <w:bottom w:val="none" w:sz="0" w:space="0" w:color="auto"/>
        <w:right w:val="none" w:sz="0" w:space="0" w:color="auto"/>
      </w:divBdr>
      <w:divsChild>
        <w:div w:id="678507383">
          <w:marLeft w:val="302"/>
          <w:marRight w:val="0"/>
          <w:marTop w:val="26"/>
          <w:marBottom w:val="0"/>
          <w:divBdr>
            <w:top w:val="none" w:sz="0" w:space="0" w:color="auto"/>
            <w:left w:val="none" w:sz="0" w:space="0" w:color="auto"/>
            <w:bottom w:val="none" w:sz="0" w:space="0" w:color="auto"/>
            <w:right w:val="none" w:sz="0" w:space="0" w:color="auto"/>
          </w:divBdr>
        </w:div>
        <w:div w:id="678507386">
          <w:marLeft w:val="302"/>
          <w:marRight w:val="0"/>
          <w:marTop w:val="26"/>
          <w:marBottom w:val="0"/>
          <w:divBdr>
            <w:top w:val="none" w:sz="0" w:space="0" w:color="auto"/>
            <w:left w:val="none" w:sz="0" w:space="0" w:color="auto"/>
            <w:bottom w:val="none" w:sz="0" w:space="0" w:color="auto"/>
            <w:right w:val="none" w:sz="0" w:space="0" w:color="auto"/>
          </w:divBdr>
        </w:div>
        <w:div w:id="678507551">
          <w:marLeft w:val="302"/>
          <w:marRight w:val="0"/>
          <w:marTop w:val="26"/>
          <w:marBottom w:val="0"/>
          <w:divBdr>
            <w:top w:val="none" w:sz="0" w:space="0" w:color="auto"/>
            <w:left w:val="none" w:sz="0" w:space="0" w:color="auto"/>
            <w:bottom w:val="none" w:sz="0" w:space="0" w:color="auto"/>
            <w:right w:val="none" w:sz="0" w:space="0" w:color="auto"/>
          </w:divBdr>
        </w:div>
      </w:divsChild>
    </w:div>
    <w:div w:id="678507559">
      <w:marLeft w:val="0"/>
      <w:marRight w:val="0"/>
      <w:marTop w:val="0"/>
      <w:marBottom w:val="0"/>
      <w:divBdr>
        <w:top w:val="none" w:sz="0" w:space="0" w:color="auto"/>
        <w:left w:val="none" w:sz="0" w:space="0" w:color="auto"/>
        <w:bottom w:val="none" w:sz="0" w:space="0" w:color="auto"/>
        <w:right w:val="none" w:sz="0" w:space="0" w:color="auto"/>
      </w:divBdr>
      <w:divsChild>
        <w:div w:id="678507547">
          <w:marLeft w:val="144"/>
          <w:marRight w:val="0"/>
          <w:marTop w:val="38"/>
          <w:marBottom w:val="0"/>
          <w:divBdr>
            <w:top w:val="none" w:sz="0" w:space="0" w:color="auto"/>
            <w:left w:val="none" w:sz="0" w:space="0" w:color="auto"/>
            <w:bottom w:val="none" w:sz="0" w:space="0" w:color="auto"/>
            <w:right w:val="none" w:sz="0" w:space="0" w:color="auto"/>
          </w:divBdr>
        </w:div>
      </w:divsChild>
    </w:div>
    <w:div w:id="678507561">
      <w:marLeft w:val="0"/>
      <w:marRight w:val="0"/>
      <w:marTop w:val="0"/>
      <w:marBottom w:val="0"/>
      <w:divBdr>
        <w:top w:val="none" w:sz="0" w:space="0" w:color="auto"/>
        <w:left w:val="none" w:sz="0" w:space="0" w:color="auto"/>
        <w:bottom w:val="none" w:sz="0" w:space="0" w:color="auto"/>
        <w:right w:val="none" w:sz="0" w:space="0" w:color="auto"/>
      </w:divBdr>
      <w:divsChild>
        <w:div w:id="678507402">
          <w:marLeft w:val="1080"/>
          <w:marRight w:val="0"/>
          <w:marTop w:val="0"/>
          <w:marBottom w:val="0"/>
          <w:divBdr>
            <w:top w:val="none" w:sz="0" w:space="0" w:color="auto"/>
            <w:left w:val="none" w:sz="0" w:space="0" w:color="auto"/>
            <w:bottom w:val="none" w:sz="0" w:space="0" w:color="auto"/>
            <w:right w:val="none" w:sz="0" w:space="0" w:color="auto"/>
          </w:divBdr>
        </w:div>
        <w:div w:id="678507521">
          <w:marLeft w:val="274"/>
          <w:marRight w:val="0"/>
          <w:marTop w:val="0"/>
          <w:marBottom w:val="0"/>
          <w:divBdr>
            <w:top w:val="none" w:sz="0" w:space="0" w:color="auto"/>
            <w:left w:val="none" w:sz="0" w:space="0" w:color="auto"/>
            <w:bottom w:val="none" w:sz="0" w:space="0" w:color="auto"/>
            <w:right w:val="none" w:sz="0" w:space="0" w:color="auto"/>
          </w:divBdr>
        </w:div>
        <w:div w:id="678507570">
          <w:marLeft w:val="274"/>
          <w:marRight w:val="0"/>
          <w:marTop w:val="0"/>
          <w:marBottom w:val="0"/>
          <w:divBdr>
            <w:top w:val="none" w:sz="0" w:space="0" w:color="auto"/>
            <w:left w:val="none" w:sz="0" w:space="0" w:color="auto"/>
            <w:bottom w:val="none" w:sz="0" w:space="0" w:color="auto"/>
            <w:right w:val="none" w:sz="0" w:space="0" w:color="auto"/>
          </w:divBdr>
        </w:div>
      </w:divsChild>
    </w:div>
    <w:div w:id="678507563">
      <w:marLeft w:val="0"/>
      <w:marRight w:val="0"/>
      <w:marTop w:val="0"/>
      <w:marBottom w:val="0"/>
      <w:divBdr>
        <w:top w:val="none" w:sz="0" w:space="0" w:color="auto"/>
        <w:left w:val="none" w:sz="0" w:space="0" w:color="auto"/>
        <w:bottom w:val="none" w:sz="0" w:space="0" w:color="auto"/>
        <w:right w:val="none" w:sz="0" w:space="0" w:color="auto"/>
      </w:divBdr>
      <w:divsChild>
        <w:div w:id="678507419">
          <w:marLeft w:val="144"/>
          <w:marRight w:val="0"/>
          <w:marTop w:val="38"/>
          <w:marBottom w:val="0"/>
          <w:divBdr>
            <w:top w:val="none" w:sz="0" w:space="0" w:color="auto"/>
            <w:left w:val="none" w:sz="0" w:space="0" w:color="auto"/>
            <w:bottom w:val="none" w:sz="0" w:space="0" w:color="auto"/>
            <w:right w:val="none" w:sz="0" w:space="0" w:color="auto"/>
          </w:divBdr>
        </w:div>
        <w:div w:id="678507458">
          <w:marLeft w:val="144"/>
          <w:marRight w:val="0"/>
          <w:marTop w:val="38"/>
          <w:marBottom w:val="0"/>
          <w:divBdr>
            <w:top w:val="none" w:sz="0" w:space="0" w:color="auto"/>
            <w:left w:val="none" w:sz="0" w:space="0" w:color="auto"/>
            <w:bottom w:val="none" w:sz="0" w:space="0" w:color="auto"/>
            <w:right w:val="none" w:sz="0" w:space="0" w:color="auto"/>
          </w:divBdr>
        </w:div>
        <w:div w:id="678507472">
          <w:marLeft w:val="144"/>
          <w:marRight w:val="0"/>
          <w:marTop w:val="38"/>
          <w:marBottom w:val="0"/>
          <w:divBdr>
            <w:top w:val="none" w:sz="0" w:space="0" w:color="auto"/>
            <w:left w:val="none" w:sz="0" w:space="0" w:color="auto"/>
            <w:bottom w:val="none" w:sz="0" w:space="0" w:color="auto"/>
            <w:right w:val="none" w:sz="0" w:space="0" w:color="auto"/>
          </w:divBdr>
        </w:div>
        <w:div w:id="678507577">
          <w:marLeft w:val="144"/>
          <w:marRight w:val="0"/>
          <w:marTop w:val="38"/>
          <w:marBottom w:val="0"/>
          <w:divBdr>
            <w:top w:val="none" w:sz="0" w:space="0" w:color="auto"/>
            <w:left w:val="none" w:sz="0" w:space="0" w:color="auto"/>
            <w:bottom w:val="none" w:sz="0" w:space="0" w:color="auto"/>
            <w:right w:val="none" w:sz="0" w:space="0" w:color="auto"/>
          </w:divBdr>
        </w:div>
      </w:divsChild>
    </w:div>
    <w:div w:id="678507565">
      <w:marLeft w:val="0"/>
      <w:marRight w:val="0"/>
      <w:marTop w:val="0"/>
      <w:marBottom w:val="0"/>
      <w:divBdr>
        <w:top w:val="none" w:sz="0" w:space="0" w:color="auto"/>
        <w:left w:val="none" w:sz="0" w:space="0" w:color="auto"/>
        <w:bottom w:val="none" w:sz="0" w:space="0" w:color="auto"/>
        <w:right w:val="none" w:sz="0" w:space="0" w:color="auto"/>
      </w:divBdr>
      <w:divsChild>
        <w:div w:id="678507435">
          <w:marLeft w:val="288"/>
          <w:marRight w:val="0"/>
          <w:marTop w:val="144"/>
          <w:marBottom w:val="0"/>
          <w:divBdr>
            <w:top w:val="none" w:sz="0" w:space="0" w:color="auto"/>
            <w:left w:val="none" w:sz="0" w:space="0" w:color="auto"/>
            <w:bottom w:val="none" w:sz="0" w:space="0" w:color="auto"/>
            <w:right w:val="none" w:sz="0" w:space="0" w:color="auto"/>
          </w:divBdr>
        </w:div>
      </w:divsChild>
    </w:div>
    <w:div w:id="678507567">
      <w:marLeft w:val="0"/>
      <w:marRight w:val="0"/>
      <w:marTop w:val="0"/>
      <w:marBottom w:val="0"/>
      <w:divBdr>
        <w:top w:val="none" w:sz="0" w:space="0" w:color="auto"/>
        <w:left w:val="none" w:sz="0" w:space="0" w:color="auto"/>
        <w:bottom w:val="none" w:sz="0" w:space="0" w:color="auto"/>
        <w:right w:val="none" w:sz="0" w:space="0" w:color="auto"/>
      </w:divBdr>
    </w:div>
    <w:div w:id="678507568">
      <w:marLeft w:val="0"/>
      <w:marRight w:val="0"/>
      <w:marTop w:val="0"/>
      <w:marBottom w:val="0"/>
      <w:divBdr>
        <w:top w:val="none" w:sz="0" w:space="0" w:color="auto"/>
        <w:left w:val="none" w:sz="0" w:space="0" w:color="auto"/>
        <w:bottom w:val="none" w:sz="0" w:space="0" w:color="auto"/>
        <w:right w:val="none" w:sz="0" w:space="0" w:color="auto"/>
      </w:divBdr>
      <w:divsChild>
        <w:div w:id="678507364">
          <w:marLeft w:val="144"/>
          <w:marRight w:val="0"/>
          <w:marTop w:val="38"/>
          <w:marBottom w:val="0"/>
          <w:divBdr>
            <w:top w:val="none" w:sz="0" w:space="0" w:color="auto"/>
            <w:left w:val="none" w:sz="0" w:space="0" w:color="auto"/>
            <w:bottom w:val="none" w:sz="0" w:space="0" w:color="auto"/>
            <w:right w:val="none" w:sz="0" w:space="0" w:color="auto"/>
          </w:divBdr>
        </w:div>
        <w:div w:id="678507373">
          <w:marLeft w:val="144"/>
          <w:marRight w:val="0"/>
          <w:marTop w:val="38"/>
          <w:marBottom w:val="0"/>
          <w:divBdr>
            <w:top w:val="none" w:sz="0" w:space="0" w:color="auto"/>
            <w:left w:val="none" w:sz="0" w:space="0" w:color="auto"/>
            <w:bottom w:val="none" w:sz="0" w:space="0" w:color="auto"/>
            <w:right w:val="none" w:sz="0" w:space="0" w:color="auto"/>
          </w:divBdr>
        </w:div>
        <w:div w:id="678507374">
          <w:marLeft w:val="144"/>
          <w:marRight w:val="0"/>
          <w:marTop w:val="38"/>
          <w:marBottom w:val="0"/>
          <w:divBdr>
            <w:top w:val="none" w:sz="0" w:space="0" w:color="auto"/>
            <w:left w:val="none" w:sz="0" w:space="0" w:color="auto"/>
            <w:bottom w:val="none" w:sz="0" w:space="0" w:color="auto"/>
            <w:right w:val="none" w:sz="0" w:space="0" w:color="auto"/>
          </w:divBdr>
        </w:div>
        <w:div w:id="678507460">
          <w:marLeft w:val="144"/>
          <w:marRight w:val="0"/>
          <w:marTop w:val="38"/>
          <w:marBottom w:val="0"/>
          <w:divBdr>
            <w:top w:val="none" w:sz="0" w:space="0" w:color="auto"/>
            <w:left w:val="none" w:sz="0" w:space="0" w:color="auto"/>
            <w:bottom w:val="none" w:sz="0" w:space="0" w:color="auto"/>
            <w:right w:val="none" w:sz="0" w:space="0" w:color="auto"/>
          </w:divBdr>
        </w:div>
      </w:divsChild>
    </w:div>
    <w:div w:id="678507571">
      <w:marLeft w:val="0"/>
      <w:marRight w:val="0"/>
      <w:marTop w:val="0"/>
      <w:marBottom w:val="0"/>
      <w:divBdr>
        <w:top w:val="none" w:sz="0" w:space="0" w:color="auto"/>
        <w:left w:val="none" w:sz="0" w:space="0" w:color="auto"/>
        <w:bottom w:val="none" w:sz="0" w:space="0" w:color="auto"/>
        <w:right w:val="none" w:sz="0" w:space="0" w:color="auto"/>
      </w:divBdr>
      <w:divsChild>
        <w:div w:id="678507412">
          <w:marLeft w:val="0"/>
          <w:marRight w:val="0"/>
          <w:marTop w:val="0"/>
          <w:marBottom w:val="0"/>
          <w:divBdr>
            <w:top w:val="none" w:sz="0" w:space="0" w:color="auto"/>
            <w:left w:val="none" w:sz="0" w:space="0" w:color="auto"/>
            <w:bottom w:val="none" w:sz="0" w:space="0" w:color="auto"/>
            <w:right w:val="none" w:sz="0" w:space="0" w:color="auto"/>
          </w:divBdr>
          <w:divsChild>
            <w:div w:id="678507467">
              <w:marLeft w:val="0"/>
              <w:marRight w:val="0"/>
              <w:marTop w:val="0"/>
              <w:marBottom w:val="0"/>
              <w:divBdr>
                <w:top w:val="none" w:sz="0" w:space="0" w:color="auto"/>
                <w:left w:val="none" w:sz="0" w:space="0" w:color="auto"/>
                <w:bottom w:val="none" w:sz="0" w:space="0" w:color="auto"/>
                <w:right w:val="none" w:sz="0" w:space="0" w:color="auto"/>
              </w:divBdr>
              <w:divsChild>
                <w:div w:id="678507376">
                  <w:marLeft w:val="0"/>
                  <w:marRight w:val="0"/>
                  <w:marTop w:val="0"/>
                  <w:marBottom w:val="0"/>
                  <w:divBdr>
                    <w:top w:val="none" w:sz="0" w:space="0" w:color="auto"/>
                    <w:left w:val="none" w:sz="0" w:space="0" w:color="auto"/>
                    <w:bottom w:val="none" w:sz="0" w:space="0" w:color="auto"/>
                    <w:right w:val="none" w:sz="0" w:space="0" w:color="auto"/>
                  </w:divBdr>
                  <w:divsChild>
                    <w:div w:id="678507545">
                      <w:marLeft w:val="0"/>
                      <w:marRight w:val="0"/>
                      <w:marTop w:val="0"/>
                      <w:marBottom w:val="0"/>
                      <w:divBdr>
                        <w:top w:val="none" w:sz="0" w:space="0" w:color="auto"/>
                        <w:left w:val="none" w:sz="0" w:space="0" w:color="auto"/>
                        <w:bottom w:val="none" w:sz="0" w:space="0" w:color="auto"/>
                        <w:right w:val="none" w:sz="0" w:space="0" w:color="auto"/>
                      </w:divBdr>
                      <w:divsChild>
                        <w:div w:id="67850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07572">
      <w:marLeft w:val="0"/>
      <w:marRight w:val="0"/>
      <w:marTop w:val="0"/>
      <w:marBottom w:val="0"/>
      <w:divBdr>
        <w:top w:val="none" w:sz="0" w:space="0" w:color="auto"/>
        <w:left w:val="none" w:sz="0" w:space="0" w:color="auto"/>
        <w:bottom w:val="none" w:sz="0" w:space="0" w:color="auto"/>
        <w:right w:val="none" w:sz="0" w:space="0" w:color="auto"/>
      </w:divBdr>
      <w:divsChild>
        <w:div w:id="678507558">
          <w:marLeft w:val="274"/>
          <w:marRight w:val="0"/>
          <w:marTop w:val="144"/>
          <w:marBottom w:val="0"/>
          <w:divBdr>
            <w:top w:val="none" w:sz="0" w:space="0" w:color="auto"/>
            <w:left w:val="none" w:sz="0" w:space="0" w:color="auto"/>
            <w:bottom w:val="none" w:sz="0" w:space="0" w:color="auto"/>
            <w:right w:val="none" w:sz="0" w:space="0" w:color="auto"/>
          </w:divBdr>
        </w:div>
      </w:divsChild>
    </w:div>
    <w:div w:id="678507582">
      <w:marLeft w:val="0"/>
      <w:marRight w:val="0"/>
      <w:marTop w:val="0"/>
      <w:marBottom w:val="0"/>
      <w:divBdr>
        <w:top w:val="none" w:sz="0" w:space="0" w:color="auto"/>
        <w:left w:val="none" w:sz="0" w:space="0" w:color="auto"/>
        <w:bottom w:val="none" w:sz="0" w:space="0" w:color="auto"/>
        <w:right w:val="none" w:sz="0" w:space="0" w:color="auto"/>
      </w:divBdr>
      <w:divsChild>
        <w:div w:id="678507581">
          <w:marLeft w:val="0"/>
          <w:marRight w:val="0"/>
          <w:marTop w:val="0"/>
          <w:marBottom w:val="0"/>
          <w:divBdr>
            <w:top w:val="none" w:sz="0" w:space="0" w:color="auto"/>
            <w:left w:val="none" w:sz="0" w:space="0" w:color="auto"/>
            <w:bottom w:val="none" w:sz="0" w:space="0" w:color="auto"/>
            <w:right w:val="none" w:sz="0" w:space="0" w:color="auto"/>
          </w:divBdr>
          <w:divsChild>
            <w:div w:id="678507584">
              <w:marLeft w:val="0"/>
              <w:marRight w:val="0"/>
              <w:marTop w:val="0"/>
              <w:marBottom w:val="0"/>
              <w:divBdr>
                <w:top w:val="none" w:sz="0" w:space="0" w:color="auto"/>
                <w:left w:val="none" w:sz="0" w:space="0" w:color="auto"/>
                <w:bottom w:val="none" w:sz="0" w:space="0" w:color="auto"/>
                <w:right w:val="none" w:sz="0" w:space="0" w:color="auto"/>
              </w:divBdr>
              <w:divsChild>
                <w:div w:id="678507580">
                  <w:marLeft w:val="0"/>
                  <w:marRight w:val="0"/>
                  <w:marTop w:val="0"/>
                  <w:marBottom w:val="0"/>
                  <w:divBdr>
                    <w:top w:val="none" w:sz="0" w:space="0" w:color="auto"/>
                    <w:left w:val="none" w:sz="0" w:space="0" w:color="auto"/>
                    <w:bottom w:val="none" w:sz="0" w:space="0" w:color="auto"/>
                    <w:right w:val="none" w:sz="0" w:space="0" w:color="auto"/>
                  </w:divBdr>
                  <w:divsChild>
                    <w:div w:id="67850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07587">
      <w:marLeft w:val="0"/>
      <w:marRight w:val="0"/>
      <w:marTop w:val="0"/>
      <w:marBottom w:val="0"/>
      <w:divBdr>
        <w:top w:val="none" w:sz="0" w:space="0" w:color="auto"/>
        <w:left w:val="none" w:sz="0" w:space="0" w:color="auto"/>
        <w:bottom w:val="none" w:sz="0" w:space="0" w:color="auto"/>
        <w:right w:val="none" w:sz="0" w:space="0" w:color="auto"/>
      </w:divBdr>
      <w:divsChild>
        <w:div w:id="678507585">
          <w:marLeft w:val="0"/>
          <w:marRight w:val="0"/>
          <w:marTop w:val="0"/>
          <w:marBottom w:val="0"/>
          <w:divBdr>
            <w:top w:val="none" w:sz="0" w:space="0" w:color="auto"/>
            <w:left w:val="none" w:sz="0" w:space="0" w:color="auto"/>
            <w:bottom w:val="none" w:sz="0" w:space="0" w:color="auto"/>
            <w:right w:val="none" w:sz="0" w:space="0" w:color="auto"/>
          </w:divBdr>
          <w:divsChild>
            <w:div w:id="678507586">
              <w:marLeft w:val="0"/>
              <w:marRight w:val="0"/>
              <w:marTop w:val="0"/>
              <w:marBottom w:val="0"/>
              <w:divBdr>
                <w:top w:val="none" w:sz="0" w:space="0" w:color="auto"/>
                <w:left w:val="none" w:sz="0" w:space="0" w:color="auto"/>
                <w:bottom w:val="none" w:sz="0" w:space="0" w:color="auto"/>
                <w:right w:val="none" w:sz="0" w:space="0" w:color="auto"/>
              </w:divBdr>
            </w:div>
            <w:div w:id="678507588">
              <w:marLeft w:val="0"/>
              <w:marRight w:val="0"/>
              <w:marTop w:val="0"/>
              <w:marBottom w:val="0"/>
              <w:divBdr>
                <w:top w:val="none" w:sz="0" w:space="0" w:color="auto"/>
                <w:left w:val="none" w:sz="0" w:space="0" w:color="auto"/>
                <w:bottom w:val="none" w:sz="0" w:space="0" w:color="auto"/>
                <w:right w:val="none" w:sz="0" w:space="0" w:color="auto"/>
              </w:divBdr>
            </w:div>
            <w:div w:id="6785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umstandaardisatie.nl/fileadmin/os/documenten/CSC-TG3-Draft_Deliverable-Interim_Report_-_V004.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orumstandaardisatie.nl/fileadmin/os/documenten/ENISA_Cloud_standards_overview_v0_9_01.pdf"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package" Target="embeddings/Microsoft_Office_PowerPoint-dia1.sld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cid:image001.gif@01CF1878.90BB9B70" TargetMode="External"/><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4</Pages>
  <Words>1127</Words>
  <Characters>6878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CAPGEMINI</vt:lpstr>
    </vt:vector>
  </TitlesOfParts>
  <Company>Capgemini B.V.</Company>
  <LinksUpToDate>false</LinksUpToDate>
  <CharactersWithSpaces>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CAPGEMINI</dc:title>
  <dc:subject/>
  <dc:creator>Freek Duppen</dc:creator>
  <cp:keywords/>
  <dc:description/>
  <cp:lastModifiedBy>rauch_h</cp:lastModifiedBy>
  <cp:revision>10</cp:revision>
  <cp:lastPrinted>2014-02-18T09:42:00Z</cp:lastPrinted>
  <dcterms:created xsi:type="dcterms:W3CDTF">2014-01-24T10:46:00Z</dcterms:created>
  <dcterms:modified xsi:type="dcterms:W3CDTF">2014-03-21T12:26:00Z</dcterms:modified>
</cp:coreProperties>
</file>